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B4156" w14:textId="50204BC0" w:rsidR="000142D7" w:rsidRPr="00C36FF3" w:rsidRDefault="000142D7" w:rsidP="00C36FF3">
      <w:pPr>
        <w:jc w:val="right"/>
        <w:rPr>
          <w:rFonts w:eastAsia="Calibri"/>
          <w:b/>
          <w:lang w:val="lt-LT"/>
        </w:rPr>
      </w:pPr>
      <w:r w:rsidRPr="00C36FF3">
        <w:rPr>
          <w:rFonts w:eastAsia="Calibri"/>
          <w:b/>
          <w:lang w:val="lt-LT"/>
        </w:rPr>
        <w:t>3 PRIEDAS</w:t>
      </w:r>
    </w:p>
    <w:p w14:paraId="5FA9B517" w14:textId="77777777" w:rsidR="000142D7" w:rsidRPr="00C36FF3" w:rsidRDefault="000142D7" w:rsidP="00C36FF3">
      <w:pPr>
        <w:tabs>
          <w:tab w:val="left" w:pos="8415"/>
        </w:tabs>
        <w:jc w:val="center"/>
        <w:rPr>
          <w:b/>
          <w:color w:val="000000"/>
          <w:lang w:val="lt-LT"/>
        </w:rPr>
      </w:pPr>
    </w:p>
    <w:p w14:paraId="45CE632D" w14:textId="2D447744" w:rsidR="000142D7" w:rsidRPr="00C36FF3" w:rsidRDefault="000142D7" w:rsidP="00C36FF3">
      <w:pPr>
        <w:shd w:val="clear" w:color="auto" w:fill="FFFFFF" w:themeFill="background1"/>
        <w:tabs>
          <w:tab w:val="left" w:pos="8415"/>
        </w:tabs>
        <w:jc w:val="center"/>
        <w:rPr>
          <w:b/>
          <w:color w:val="000000"/>
          <w:lang w:val="lt-LT"/>
        </w:rPr>
      </w:pPr>
      <w:r w:rsidRPr="00C36FF3">
        <w:rPr>
          <w:b/>
          <w:color w:val="000000"/>
          <w:lang w:val="lt-LT"/>
        </w:rPr>
        <w:t>PREKIŲ VIEŠOJO PIRKIMO–PARDAVIMO SUTARTIS NR.____________</w:t>
      </w:r>
    </w:p>
    <w:p w14:paraId="19BF9136" w14:textId="77777777" w:rsidR="000142D7" w:rsidRPr="00C36FF3" w:rsidRDefault="000142D7" w:rsidP="00C36FF3">
      <w:pPr>
        <w:rPr>
          <w:color w:val="000000"/>
          <w:lang w:val="lt-LT"/>
        </w:rPr>
      </w:pPr>
    </w:p>
    <w:p w14:paraId="6532929E" w14:textId="77777777" w:rsidR="000142D7" w:rsidRPr="00C36FF3" w:rsidRDefault="000142D7" w:rsidP="00C36FF3">
      <w:pPr>
        <w:jc w:val="center"/>
        <w:rPr>
          <w:b/>
          <w:color w:val="000000"/>
          <w:lang w:val="lt-LT"/>
        </w:rPr>
      </w:pPr>
      <w:r w:rsidRPr="00C36FF3">
        <w:rPr>
          <w:b/>
          <w:color w:val="000000"/>
          <w:lang w:val="lt-LT"/>
        </w:rPr>
        <w:t>PIRKIMO Nr.___________</w:t>
      </w:r>
      <w:r w:rsidRPr="00C36FF3">
        <w:rPr>
          <w:lang w:val="lt-LT" w:eastAsia="lt-LT"/>
        </w:rPr>
        <w:t xml:space="preserve"> </w:t>
      </w:r>
    </w:p>
    <w:p w14:paraId="602F949C" w14:textId="77777777" w:rsidR="000142D7" w:rsidRPr="00C36FF3" w:rsidRDefault="000142D7" w:rsidP="00C36FF3">
      <w:pPr>
        <w:jc w:val="center"/>
        <w:rPr>
          <w:b/>
          <w:color w:val="000000"/>
          <w:lang w:val="lt-LT"/>
        </w:rPr>
      </w:pPr>
    </w:p>
    <w:p w14:paraId="38717934" w14:textId="08EA5E7A" w:rsidR="000142D7" w:rsidRPr="00C36FF3" w:rsidRDefault="000142D7" w:rsidP="00C36FF3">
      <w:pPr>
        <w:jc w:val="center"/>
        <w:rPr>
          <w:color w:val="000000"/>
          <w:lang w:val="lt-LT"/>
        </w:rPr>
      </w:pPr>
      <w:r w:rsidRPr="00C36FF3">
        <w:rPr>
          <w:color w:val="000000"/>
          <w:lang w:val="lt-LT"/>
        </w:rPr>
        <w:t>202</w:t>
      </w:r>
      <w:r w:rsidR="00083C3C">
        <w:rPr>
          <w:color w:val="000000"/>
          <w:lang w:val="lt-LT"/>
        </w:rPr>
        <w:t>5</w:t>
      </w:r>
      <w:r w:rsidRPr="00C36FF3">
        <w:rPr>
          <w:color w:val="000000"/>
          <w:lang w:val="lt-LT"/>
        </w:rPr>
        <w:t xml:space="preserve"> m. ............................. d.</w:t>
      </w:r>
    </w:p>
    <w:p w14:paraId="694B3BD9" w14:textId="7077A13C" w:rsidR="000142D7" w:rsidRPr="00C36FF3" w:rsidRDefault="000142D7" w:rsidP="00C36FF3">
      <w:pPr>
        <w:jc w:val="center"/>
        <w:rPr>
          <w:color w:val="000000"/>
          <w:lang w:val="lt-LT"/>
        </w:rPr>
      </w:pPr>
      <w:r w:rsidRPr="00C36FF3">
        <w:rPr>
          <w:color w:val="000000"/>
          <w:lang w:val="lt-LT"/>
        </w:rPr>
        <w:t>Kaunas</w:t>
      </w:r>
    </w:p>
    <w:p w14:paraId="0643D2EB" w14:textId="77777777" w:rsidR="000142D7" w:rsidRPr="00C36FF3" w:rsidRDefault="000142D7" w:rsidP="00C36FF3">
      <w:pPr>
        <w:widowControl w:val="0"/>
        <w:ind w:left="20" w:right="40"/>
        <w:jc w:val="center"/>
        <w:rPr>
          <w:bCs/>
          <w:shd w:val="clear" w:color="auto" w:fill="FFFFFF"/>
          <w:lang w:val="lt-LT" w:eastAsia="lt-LT" w:bidi="lt-LT"/>
        </w:rPr>
      </w:pPr>
      <w:r w:rsidRPr="00C36FF3">
        <w:rPr>
          <w:bCs/>
          <w:shd w:val="clear" w:color="auto" w:fill="FFFFFF"/>
          <w:lang w:val="lt-LT" w:eastAsia="lt-LT" w:bidi="lt-LT"/>
        </w:rPr>
        <w:t xml:space="preserve"> </w:t>
      </w:r>
    </w:p>
    <w:p w14:paraId="3D7DB87D" w14:textId="3E14A485" w:rsidR="00B4778F" w:rsidRPr="00B4778F" w:rsidRDefault="00B4778F" w:rsidP="00B4778F">
      <w:pPr>
        <w:spacing w:after="160" w:line="276" w:lineRule="auto"/>
        <w:jc w:val="both"/>
        <w:rPr>
          <w:lang w:val="lt-LT" w:eastAsia="lt-LT"/>
        </w:rPr>
      </w:pPr>
      <w:r w:rsidRPr="00B4778F">
        <w:rPr>
          <w:b/>
          <w:lang w:val="lt-LT" w:eastAsia="lt-LT"/>
        </w:rPr>
        <w:t>Socialinės globos centras „Vija“</w:t>
      </w:r>
      <w:r w:rsidRPr="00B4778F">
        <w:rPr>
          <w:lang w:val="lt-LT" w:eastAsia="lt-LT"/>
        </w:rPr>
        <w:t xml:space="preserve">, juridinio asmens kodas 290797850, </w:t>
      </w:r>
      <w:r w:rsidRPr="00B4778F">
        <w:rPr>
          <w:shd w:val="clear" w:color="auto" w:fill="FFFFFF"/>
          <w:lang w:val="lt-LT" w:eastAsia="lt-LT"/>
        </w:rPr>
        <w:t xml:space="preserve">atstovaujamas direktorės Zitos </w:t>
      </w:r>
      <w:proofErr w:type="spellStart"/>
      <w:r w:rsidRPr="00B4778F">
        <w:rPr>
          <w:shd w:val="clear" w:color="auto" w:fill="FFFFFF"/>
          <w:lang w:val="lt-LT" w:eastAsia="lt-LT"/>
        </w:rPr>
        <w:t>Verbavičienės</w:t>
      </w:r>
      <w:proofErr w:type="spellEnd"/>
      <w:r w:rsidRPr="00B4778F">
        <w:rPr>
          <w:shd w:val="clear" w:color="auto" w:fill="FFFFFF"/>
          <w:lang w:val="lt-LT" w:eastAsia="lt-LT"/>
        </w:rPr>
        <w:t xml:space="preserve">, veikiančios pagal </w:t>
      </w:r>
      <w:r w:rsidR="00DD7BEF">
        <w:rPr>
          <w:shd w:val="clear" w:color="auto" w:fill="FFFFFF"/>
          <w:lang w:val="lt-LT" w:eastAsia="lt-LT"/>
        </w:rPr>
        <w:t>įstaigos</w:t>
      </w:r>
      <w:r w:rsidRPr="00B4778F">
        <w:rPr>
          <w:shd w:val="clear" w:color="auto" w:fill="FFFFFF"/>
          <w:lang w:val="lt-LT" w:eastAsia="lt-LT"/>
        </w:rPr>
        <w:t xml:space="preserve"> nuostatus</w:t>
      </w:r>
      <w:r w:rsidRPr="00B4778F">
        <w:rPr>
          <w:lang w:val="lt-LT" w:eastAsia="lt-LT"/>
        </w:rPr>
        <w:t xml:space="preserve"> (toliau – </w:t>
      </w:r>
      <w:r w:rsidRPr="00B4778F">
        <w:rPr>
          <w:b/>
          <w:lang w:val="lt-LT" w:eastAsia="lt-LT"/>
        </w:rPr>
        <w:t>Pirkėjas</w:t>
      </w:r>
      <w:r w:rsidRPr="00B4778F">
        <w:rPr>
          <w:lang w:val="lt-LT" w:eastAsia="lt-LT"/>
        </w:rPr>
        <w:t>), ir</w:t>
      </w:r>
    </w:p>
    <w:p w14:paraId="1B1B5A5F" w14:textId="7106093B" w:rsidR="00B4778F" w:rsidRPr="00B4778F" w:rsidRDefault="00B4778F" w:rsidP="00B4778F">
      <w:pPr>
        <w:jc w:val="both"/>
        <w:rPr>
          <w:lang w:val="lt-LT" w:eastAsia="lt-LT"/>
        </w:rPr>
      </w:pPr>
      <w:r w:rsidRPr="00B4778F">
        <w:rPr>
          <w:b/>
          <w:i/>
          <w:lang w:val="lt-LT" w:eastAsia="lt-LT"/>
        </w:rPr>
        <w:t>(</w:t>
      </w:r>
      <w:r w:rsidR="00DD7BEF">
        <w:rPr>
          <w:b/>
          <w:i/>
          <w:lang w:val="lt-LT" w:eastAsia="lt-LT"/>
        </w:rPr>
        <w:t>Pardavėjas</w:t>
      </w:r>
      <w:r w:rsidRPr="00B4778F">
        <w:rPr>
          <w:b/>
          <w:i/>
          <w:lang w:val="lt-LT" w:eastAsia="lt-LT"/>
        </w:rPr>
        <w:t>)</w:t>
      </w:r>
      <w:r w:rsidRPr="00B4778F">
        <w:rPr>
          <w:b/>
          <w:lang w:val="lt-LT" w:eastAsia="lt-LT"/>
        </w:rPr>
        <w:t>,</w:t>
      </w:r>
      <w:r w:rsidRPr="00B4778F">
        <w:rPr>
          <w:lang w:val="lt-LT" w:eastAsia="lt-LT"/>
        </w:rPr>
        <w:t xml:space="preserve"> juridinio asmens kodas </w:t>
      </w:r>
      <w:r w:rsidRPr="00B4778F">
        <w:rPr>
          <w:i/>
          <w:lang w:val="lt-LT" w:eastAsia="lt-LT"/>
        </w:rPr>
        <w:t>(nurodomas kodas)</w:t>
      </w:r>
      <w:r w:rsidRPr="00B4778F">
        <w:rPr>
          <w:lang w:val="lt-LT" w:eastAsia="lt-LT"/>
        </w:rPr>
        <w:t xml:space="preserve">, atstovaujama </w:t>
      </w:r>
      <w:r w:rsidRPr="00B4778F">
        <w:rPr>
          <w:i/>
          <w:lang w:val="lt-LT" w:eastAsia="lt-LT"/>
        </w:rPr>
        <w:t>(pareigos, vardas, pavardė)</w:t>
      </w:r>
      <w:r w:rsidRPr="00B4778F">
        <w:rPr>
          <w:lang w:val="lt-LT" w:eastAsia="lt-LT"/>
        </w:rPr>
        <w:t>, veikiančio (-</w:t>
      </w:r>
      <w:proofErr w:type="spellStart"/>
      <w:r w:rsidRPr="00B4778F">
        <w:rPr>
          <w:lang w:val="lt-LT" w:eastAsia="lt-LT"/>
        </w:rPr>
        <w:t>ios</w:t>
      </w:r>
      <w:proofErr w:type="spellEnd"/>
      <w:r w:rsidRPr="00B4778F">
        <w:rPr>
          <w:lang w:val="lt-LT" w:eastAsia="lt-LT"/>
        </w:rPr>
        <w:t xml:space="preserve">) pagal </w:t>
      </w:r>
      <w:r w:rsidRPr="00B4778F">
        <w:rPr>
          <w:i/>
          <w:lang w:val="lt-LT" w:eastAsia="lt-LT"/>
        </w:rPr>
        <w:t>(dokumentas, kurio pagrindu veikia asmuo)</w:t>
      </w:r>
      <w:r w:rsidRPr="00B4778F">
        <w:rPr>
          <w:lang w:val="lt-LT" w:eastAsia="lt-LT"/>
        </w:rPr>
        <w:t xml:space="preserve"> (toliau – </w:t>
      </w:r>
      <w:r w:rsidR="00DD7BEF">
        <w:rPr>
          <w:b/>
          <w:lang w:val="lt-LT" w:eastAsia="lt-LT"/>
        </w:rPr>
        <w:t>Pardavėjas</w:t>
      </w:r>
      <w:r w:rsidRPr="00B4778F">
        <w:rPr>
          <w:lang w:val="lt-LT" w:eastAsia="lt-LT"/>
        </w:rPr>
        <w:t>),</w:t>
      </w:r>
    </w:p>
    <w:p w14:paraId="0366A284" w14:textId="77777777" w:rsidR="00B4778F" w:rsidRPr="00B4778F" w:rsidRDefault="00B4778F" w:rsidP="00B4778F">
      <w:pPr>
        <w:spacing w:after="160" w:line="276" w:lineRule="auto"/>
        <w:jc w:val="both"/>
        <w:rPr>
          <w:i/>
          <w:lang w:val="lt-LT" w:eastAsia="lt-LT"/>
        </w:rPr>
      </w:pPr>
      <w:r w:rsidRPr="00B4778F">
        <w:rPr>
          <w:i/>
          <w:lang w:val="lt-LT" w:eastAsia="lt-LT"/>
        </w:rPr>
        <w:t>(jei tai ūkio subjektų grupė –atitinkami duomenys apie kiekvieną partnerį)</w:t>
      </w:r>
    </w:p>
    <w:p w14:paraId="1A7CA7F2" w14:textId="137557AE" w:rsidR="000142D7" w:rsidRPr="00F330AC" w:rsidRDefault="00B4778F" w:rsidP="00B4778F">
      <w:pPr>
        <w:widowControl w:val="0"/>
        <w:ind w:right="40"/>
        <w:jc w:val="both"/>
        <w:rPr>
          <w:lang w:val="lt-LT"/>
        </w:rPr>
      </w:pPr>
      <w:r w:rsidRPr="00B4778F">
        <w:rPr>
          <w:lang w:val="lt-LT" w:eastAsia="lt-LT"/>
        </w:rPr>
        <w:t>toliau kartu šioje prekių viešojo pirkimo–pardavimo sutartyje vadinami „Šalimis“, o kiekvienas atskirai – „Šalimi“, susitarė ir sudarė šią pirkimo-pardavimo sutartį, toliau – „Sutartis“.</w:t>
      </w:r>
    </w:p>
    <w:p w14:paraId="23E2A605" w14:textId="77777777" w:rsidR="000142D7" w:rsidRPr="00F330AC" w:rsidRDefault="000142D7" w:rsidP="00C36FF3">
      <w:pPr>
        <w:jc w:val="both"/>
        <w:rPr>
          <w:lang w:val="lt-LT"/>
        </w:rPr>
      </w:pPr>
    </w:p>
    <w:p w14:paraId="4907C21E" w14:textId="77777777" w:rsidR="000142D7" w:rsidRPr="00F330AC" w:rsidRDefault="000142D7" w:rsidP="00C36FF3">
      <w:pPr>
        <w:jc w:val="center"/>
        <w:rPr>
          <w:b/>
          <w:lang w:val="lt-LT"/>
        </w:rPr>
      </w:pPr>
      <w:r w:rsidRPr="00F330AC">
        <w:rPr>
          <w:b/>
          <w:lang w:val="lt-LT"/>
        </w:rPr>
        <w:t>1. SUTARTIES DALYKAS</w:t>
      </w:r>
    </w:p>
    <w:p w14:paraId="49AECA7F" w14:textId="77777777" w:rsidR="000142D7" w:rsidRPr="00F330AC" w:rsidRDefault="000142D7" w:rsidP="00C36FF3">
      <w:pPr>
        <w:jc w:val="both"/>
        <w:rPr>
          <w:lang w:val="lt-LT"/>
        </w:rPr>
      </w:pPr>
    </w:p>
    <w:p w14:paraId="0DA7D2DF" w14:textId="1768698B" w:rsidR="00522F0C" w:rsidRDefault="000142D7" w:rsidP="00C36FF3">
      <w:pPr>
        <w:ind w:firstLine="720"/>
        <w:jc w:val="both"/>
        <w:rPr>
          <w:b/>
          <w:lang w:val="lt-LT"/>
        </w:rPr>
      </w:pPr>
      <w:r w:rsidRPr="00F330AC">
        <w:rPr>
          <w:lang w:val="lt-LT"/>
        </w:rPr>
        <w:t xml:space="preserve">1.1. </w:t>
      </w:r>
      <w:r w:rsidR="00522F0C" w:rsidRPr="00F330AC">
        <w:rPr>
          <w:lang w:val="lt-LT"/>
        </w:rPr>
        <w:t xml:space="preserve">Sutarties dalykas </w:t>
      </w:r>
      <w:r w:rsidR="00522F0C" w:rsidRPr="00F330AC">
        <w:rPr>
          <w:b/>
          <w:lang w:val="lt-LT"/>
        </w:rPr>
        <w:t>kompensuojami vaist</w:t>
      </w:r>
      <w:r w:rsidR="002946B5" w:rsidRPr="00F330AC">
        <w:rPr>
          <w:b/>
          <w:lang w:val="lt-LT"/>
        </w:rPr>
        <w:t>a</w:t>
      </w:r>
      <w:r w:rsidR="00522F0C" w:rsidRPr="00F330AC">
        <w:rPr>
          <w:b/>
          <w:lang w:val="lt-LT"/>
        </w:rPr>
        <w:t xml:space="preserve">i ir medicinos priemonės </w:t>
      </w:r>
      <w:r w:rsidR="00522F0C" w:rsidRPr="00B16BDB">
        <w:rPr>
          <w:lang w:val="lt-LT"/>
        </w:rPr>
        <w:t>(toliau – Prekės).</w:t>
      </w:r>
    </w:p>
    <w:p w14:paraId="1BA5ABDA" w14:textId="61A28294" w:rsidR="003960CC" w:rsidRPr="00DC5005" w:rsidRDefault="003960CC" w:rsidP="00C36FF3">
      <w:pPr>
        <w:ind w:firstLine="720"/>
        <w:jc w:val="both"/>
        <w:rPr>
          <w:lang w:val="lt-LT"/>
        </w:rPr>
      </w:pPr>
      <w:r w:rsidRPr="00DC5005">
        <w:rPr>
          <w:lang w:val="lt-LT"/>
        </w:rPr>
        <w:t xml:space="preserve">1.2. </w:t>
      </w:r>
      <w:r w:rsidR="00DC5005">
        <w:rPr>
          <w:lang w:val="lt-LT"/>
        </w:rPr>
        <w:t>Pardavėjas</w:t>
      </w:r>
      <w:r w:rsidR="00DC5005" w:rsidRPr="00DC5005">
        <w:rPr>
          <w:lang w:val="lt-LT"/>
        </w:rPr>
        <w:t xml:space="preserve"> įsipareigoja perduoti Pirkėjui nuosavybės teise Sutarties 1.1 punkte nurodytas Prekes, o Pirkėjas įsipareigoja priimti tvarkingas ir kokybiškas Prekes ir sumokėti </w:t>
      </w:r>
      <w:r w:rsidR="00DC5005">
        <w:rPr>
          <w:lang w:val="lt-LT"/>
        </w:rPr>
        <w:t>Pardavėjui</w:t>
      </w:r>
      <w:r w:rsidR="00DC5005" w:rsidRPr="00DC5005">
        <w:rPr>
          <w:lang w:val="lt-LT"/>
        </w:rPr>
        <w:t xml:space="preserve"> Sutartyje numatytą kainą Sutartyje numatytomis sąlygomis ir terminais.</w:t>
      </w:r>
    </w:p>
    <w:p w14:paraId="4B6F0C4C" w14:textId="77777777" w:rsidR="000142D7" w:rsidRPr="00C36FF3" w:rsidRDefault="000142D7" w:rsidP="00C36FF3">
      <w:pPr>
        <w:ind w:firstLine="720"/>
        <w:jc w:val="both"/>
        <w:rPr>
          <w:lang w:val="lt-LT"/>
        </w:rPr>
      </w:pPr>
    </w:p>
    <w:p w14:paraId="7E378AFC" w14:textId="4F5355FC" w:rsidR="000142D7" w:rsidRPr="00C36FF3" w:rsidRDefault="000142D7" w:rsidP="00C36FF3">
      <w:pPr>
        <w:jc w:val="center"/>
        <w:rPr>
          <w:b/>
          <w:lang w:val="lt-LT"/>
        </w:rPr>
      </w:pPr>
      <w:r w:rsidRPr="00C36FF3">
        <w:rPr>
          <w:b/>
          <w:lang w:val="lt-LT"/>
        </w:rPr>
        <w:t>2. ŠALIŲ ĮSIPAREIGOJIMAI</w:t>
      </w:r>
    </w:p>
    <w:p w14:paraId="33DBDB69" w14:textId="77777777" w:rsidR="000142D7" w:rsidRPr="00C36FF3" w:rsidRDefault="000142D7" w:rsidP="00C36FF3">
      <w:pPr>
        <w:ind w:firstLine="720"/>
        <w:jc w:val="both"/>
        <w:rPr>
          <w:lang w:val="lt-LT"/>
        </w:rPr>
      </w:pPr>
    </w:p>
    <w:p w14:paraId="147D1A59" w14:textId="77777777" w:rsidR="000142D7" w:rsidRPr="00C36FF3" w:rsidRDefault="000142D7" w:rsidP="00C36FF3">
      <w:pPr>
        <w:ind w:firstLine="720"/>
        <w:jc w:val="both"/>
        <w:rPr>
          <w:lang w:val="lt-LT"/>
        </w:rPr>
      </w:pPr>
      <w:r w:rsidRPr="00C36FF3">
        <w:rPr>
          <w:lang w:val="lt-LT"/>
        </w:rPr>
        <w:t>2.1. Pardavėjas įsipareigoja:</w:t>
      </w:r>
    </w:p>
    <w:p w14:paraId="1E687B96" w14:textId="77777777" w:rsidR="000142D7" w:rsidRPr="00C36FF3" w:rsidRDefault="000142D7" w:rsidP="00C36FF3">
      <w:pPr>
        <w:ind w:firstLine="720"/>
        <w:jc w:val="both"/>
        <w:rPr>
          <w:lang w:val="lt-LT"/>
        </w:rPr>
      </w:pPr>
      <w:r w:rsidRPr="00C36FF3">
        <w:rPr>
          <w:lang w:val="lt-LT"/>
        </w:rPr>
        <w:t>2.1.1. parduoti Prekes Pirkėjo nuosavybėn šios Sutarties nustatytomis sąlygomis ir tvarka;</w:t>
      </w:r>
    </w:p>
    <w:p w14:paraId="2959E643" w14:textId="77777777" w:rsidR="000142D7" w:rsidRPr="00C36FF3" w:rsidRDefault="000142D7" w:rsidP="00C36FF3">
      <w:pPr>
        <w:ind w:firstLine="720"/>
        <w:jc w:val="both"/>
        <w:rPr>
          <w:lang w:val="lt-LT"/>
        </w:rPr>
      </w:pPr>
      <w:r w:rsidRPr="00C36FF3">
        <w:rPr>
          <w:lang w:val="lt-LT"/>
        </w:rPr>
        <w:t>2.1.2. užtikrinti, kad Prekių kokybė, įpakavimas ir ženklinimas atitiktų LR norminių teisės aktų ir standartų reikalavimus;</w:t>
      </w:r>
    </w:p>
    <w:p w14:paraId="78E357BA" w14:textId="77777777" w:rsidR="000142D7" w:rsidRPr="00C36FF3" w:rsidRDefault="000142D7" w:rsidP="00C36FF3">
      <w:pPr>
        <w:ind w:firstLine="720"/>
        <w:jc w:val="both"/>
        <w:rPr>
          <w:lang w:val="lt-LT"/>
        </w:rPr>
      </w:pPr>
      <w:r w:rsidRPr="00C36FF3">
        <w:rPr>
          <w:lang w:val="lt-LT"/>
        </w:rPr>
        <w:t>2.2. Pardavėjas turi teisę:</w:t>
      </w:r>
    </w:p>
    <w:p w14:paraId="44A96E09" w14:textId="77777777" w:rsidR="000142D7" w:rsidRPr="00C36FF3" w:rsidRDefault="000142D7" w:rsidP="00C36FF3">
      <w:pPr>
        <w:ind w:firstLine="720"/>
        <w:jc w:val="both"/>
        <w:rPr>
          <w:lang w:val="lt-LT"/>
        </w:rPr>
      </w:pPr>
      <w:r w:rsidRPr="00C36FF3">
        <w:rPr>
          <w:lang w:val="lt-LT"/>
        </w:rPr>
        <w:t>2.2.1. reikalauti, kad Pirkėjas priimtų Prekes ir sumokėtų Sutartyje nurodytą kainą;</w:t>
      </w:r>
    </w:p>
    <w:p w14:paraId="32EF25AA" w14:textId="77777777" w:rsidR="000142D7" w:rsidRPr="00C36FF3" w:rsidRDefault="000142D7" w:rsidP="00C36FF3">
      <w:pPr>
        <w:ind w:firstLine="720"/>
        <w:jc w:val="both"/>
        <w:rPr>
          <w:lang w:val="lt-LT"/>
        </w:rPr>
      </w:pPr>
      <w:r w:rsidRPr="00C36FF3">
        <w:rPr>
          <w:lang w:val="lt-LT"/>
        </w:rPr>
        <w:t>2.2.2. reikalauti, kad Pirkėjas atlygintų nuostolius, padarytus Prekių priėmimo uždelsimu;</w:t>
      </w:r>
    </w:p>
    <w:p w14:paraId="1B84AECC" w14:textId="13A0114A" w:rsidR="000142D7" w:rsidRPr="00083C3C" w:rsidRDefault="000142D7" w:rsidP="00C36FF3">
      <w:pPr>
        <w:ind w:firstLine="720"/>
        <w:jc w:val="both"/>
        <w:rPr>
          <w:lang w:val="lt-LT"/>
        </w:rPr>
      </w:pPr>
      <w:r w:rsidRPr="00C36FF3">
        <w:rPr>
          <w:lang w:val="lt-LT"/>
        </w:rPr>
        <w:t xml:space="preserve">2.2.3. atsisakyti nuo Sutarties ir pareikalauti atlyginti </w:t>
      </w:r>
      <w:r w:rsidR="004B67AE" w:rsidRPr="00083C3C">
        <w:rPr>
          <w:lang w:val="lt-LT"/>
        </w:rPr>
        <w:t xml:space="preserve">tiesioginius </w:t>
      </w:r>
      <w:r w:rsidRPr="00083C3C">
        <w:rPr>
          <w:lang w:val="lt-LT"/>
        </w:rPr>
        <w:t>nuostolius, jeigu Pirkėjas, pažeisdamas Sutartį, atsisako priimti Prekes arba sumokėti už jas nustatytą kainą.</w:t>
      </w:r>
    </w:p>
    <w:p w14:paraId="4C3278E3" w14:textId="77777777" w:rsidR="000142D7" w:rsidRPr="00083C3C" w:rsidRDefault="000142D7" w:rsidP="00C36FF3">
      <w:pPr>
        <w:ind w:firstLine="720"/>
        <w:jc w:val="both"/>
        <w:rPr>
          <w:lang w:val="lt-LT"/>
        </w:rPr>
      </w:pPr>
      <w:r w:rsidRPr="00083C3C">
        <w:rPr>
          <w:lang w:val="lt-LT"/>
        </w:rPr>
        <w:t>2.3. Pirkėjas įsipareigoja:</w:t>
      </w:r>
    </w:p>
    <w:p w14:paraId="47547FD2" w14:textId="5A723FD9" w:rsidR="000142D7" w:rsidRPr="00083C3C" w:rsidRDefault="000142D7" w:rsidP="00C36FF3">
      <w:pPr>
        <w:ind w:firstLine="720"/>
        <w:jc w:val="both"/>
        <w:rPr>
          <w:lang w:val="lt-LT"/>
        </w:rPr>
      </w:pPr>
      <w:r w:rsidRPr="00083C3C">
        <w:rPr>
          <w:lang w:val="lt-LT"/>
        </w:rPr>
        <w:t>2.3.1. priimti užsakytas Prekes;</w:t>
      </w:r>
    </w:p>
    <w:p w14:paraId="0FB86F96" w14:textId="77777777" w:rsidR="000142D7" w:rsidRPr="00083C3C" w:rsidRDefault="000142D7" w:rsidP="00C36FF3">
      <w:pPr>
        <w:ind w:firstLine="720"/>
        <w:jc w:val="both"/>
        <w:rPr>
          <w:lang w:val="lt-LT"/>
        </w:rPr>
      </w:pPr>
      <w:r w:rsidRPr="00083C3C">
        <w:rPr>
          <w:lang w:val="lt-LT"/>
        </w:rPr>
        <w:t>2.3.2. sumokėti už jas nustatytą kainą Sutarties nustatytomis sąlygomis ir tvarka.</w:t>
      </w:r>
    </w:p>
    <w:p w14:paraId="319D8E3B" w14:textId="77777777" w:rsidR="000142D7" w:rsidRPr="00083C3C" w:rsidRDefault="000142D7" w:rsidP="00C36FF3">
      <w:pPr>
        <w:ind w:firstLine="720"/>
        <w:jc w:val="both"/>
        <w:rPr>
          <w:lang w:val="lt-LT"/>
        </w:rPr>
      </w:pPr>
      <w:r w:rsidRPr="00083C3C">
        <w:rPr>
          <w:lang w:val="lt-LT"/>
        </w:rPr>
        <w:t>2.4. Pirkėjas turi teisę:</w:t>
      </w:r>
    </w:p>
    <w:p w14:paraId="046644E1" w14:textId="77777777" w:rsidR="000142D7" w:rsidRPr="00083C3C" w:rsidRDefault="000142D7" w:rsidP="00C36FF3">
      <w:pPr>
        <w:ind w:firstLine="720"/>
        <w:jc w:val="both"/>
        <w:rPr>
          <w:lang w:val="lt-LT"/>
        </w:rPr>
      </w:pPr>
      <w:r w:rsidRPr="00083C3C">
        <w:rPr>
          <w:lang w:val="lt-LT"/>
        </w:rPr>
        <w:t>2.4.1. reikalauti, kad Prekės būtų perduotos laiku;</w:t>
      </w:r>
    </w:p>
    <w:p w14:paraId="626D1E3D" w14:textId="7DFD5E27" w:rsidR="000142D7" w:rsidRPr="00083C3C" w:rsidRDefault="000142D7" w:rsidP="00C36FF3">
      <w:pPr>
        <w:ind w:firstLine="720"/>
        <w:jc w:val="both"/>
        <w:rPr>
          <w:lang w:val="lt-LT"/>
        </w:rPr>
      </w:pPr>
      <w:r w:rsidRPr="00083C3C">
        <w:rPr>
          <w:lang w:val="lt-LT"/>
        </w:rPr>
        <w:t>2.4.2. atsisakyti nuo Sutarties ir pareikalauti atlyginti</w:t>
      </w:r>
      <w:r w:rsidR="004B67AE" w:rsidRPr="00083C3C">
        <w:rPr>
          <w:lang w:val="lt-LT"/>
        </w:rPr>
        <w:t xml:space="preserve"> tiesioginius</w:t>
      </w:r>
      <w:r w:rsidRPr="00083C3C">
        <w:rPr>
          <w:lang w:val="lt-LT"/>
        </w:rPr>
        <w:t xml:space="preserve"> nuostolius, jeigu Pardavėjas, pažeisdamas Sutartį, neperduoda Pirkėjui prekių.</w:t>
      </w:r>
    </w:p>
    <w:p w14:paraId="7EA87A13" w14:textId="753B3462" w:rsidR="00A01793" w:rsidRPr="00083C3C" w:rsidRDefault="00A01793" w:rsidP="00DE1296">
      <w:pPr>
        <w:ind w:firstLine="720"/>
        <w:jc w:val="both"/>
      </w:pPr>
      <w:r w:rsidRPr="00083C3C">
        <w:t xml:space="preserve">2.5. </w:t>
      </w:r>
      <w:r w:rsidRPr="00083C3C">
        <w:rPr>
          <w:lang w:val="lt-LT"/>
        </w:rPr>
        <w:t xml:space="preserve">Pirkėjas patvirtina ir garantuoja, kad Prekės yra skirtos galutiniam vartojimui, </w:t>
      </w:r>
      <w:proofErr w:type="spellStart"/>
      <w:r w:rsidRPr="00083C3C">
        <w:rPr>
          <w:lang w:val="lt-LT"/>
        </w:rPr>
        <w:t>t.y</w:t>
      </w:r>
      <w:proofErr w:type="spellEnd"/>
      <w:r w:rsidRPr="00083C3C">
        <w:rPr>
          <w:lang w:val="lt-LT"/>
        </w:rPr>
        <w:t xml:space="preserve">. Prekės perkamos ne perpardavimui ir patvirtina, kad supranta jog, pagal šią Sutartį Pirkėjas turi teisę įsigyti vaistinius preparatus tik kai jie skirti galutiniam vartojimui, </w:t>
      </w:r>
      <w:proofErr w:type="spellStart"/>
      <w:r w:rsidRPr="00083C3C">
        <w:rPr>
          <w:lang w:val="lt-LT"/>
        </w:rPr>
        <w:t>t.y</w:t>
      </w:r>
      <w:proofErr w:type="spellEnd"/>
      <w:r w:rsidRPr="00083C3C">
        <w:rPr>
          <w:lang w:val="lt-LT"/>
        </w:rPr>
        <w:t>. kai jie yra perduodami asmenims, oficialiai įtrauktiems į Pirkėjo globos namų gyventojų sąrašą. Pirkėjas pateikdamas užsakymą prisiima visą atsakomybę dėl šios garantijos tinkamo įgyvendinimo.</w:t>
      </w:r>
    </w:p>
    <w:p w14:paraId="0F2DF456" w14:textId="77777777" w:rsidR="000142D7" w:rsidRPr="00DA44B5" w:rsidRDefault="000142D7" w:rsidP="00C36FF3">
      <w:pPr>
        <w:ind w:firstLine="720"/>
        <w:jc w:val="both"/>
        <w:rPr>
          <w:b/>
          <w:lang w:val="lt-LT"/>
        </w:rPr>
      </w:pPr>
    </w:p>
    <w:p w14:paraId="7103497A" w14:textId="77777777" w:rsidR="000142D7" w:rsidRPr="00DA44B5" w:rsidRDefault="000142D7" w:rsidP="00C36FF3">
      <w:pPr>
        <w:ind w:firstLine="720"/>
        <w:jc w:val="center"/>
        <w:rPr>
          <w:b/>
          <w:lang w:val="lt-LT"/>
        </w:rPr>
      </w:pPr>
      <w:r w:rsidRPr="00DA44B5">
        <w:rPr>
          <w:b/>
          <w:lang w:val="lt-LT"/>
        </w:rPr>
        <w:t>3. SUTARTIES KAINA IR APMOKĖJIMO TVARKA</w:t>
      </w:r>
    </w:p>
    <w:p w14:paraId="2626BD0A" w14:textId="77777777" w:rsidR="000142D7" w:rsidRPr="00DA44B5" w:rsidRDefault="000142D7" w:rsidP="00C36FF3">
      <w:pPr>
        <w:ind w:firstLine="720"/>
        <w:jc w:val="center"/>
        <w:rPr>
          <w:lang w:val="lt-LT"/>
        </w:rPr>
      </w:pPr>
    </w:p>
    <w:p w14:paraId="3C0C5BE6" w14:textId="0588CB29" w:rsidR="009F34B0" w:rsidRPr="00DA44B5" w:rsidRDefault="000142D7" w:rsidP="00472785">
      <w:pPr>
        <w:tabs>
          <w:tab w:val="left" w:pos="426"/>
        </w:tabs>
        <w:overflowPunct w:val="0"/>
        <w:autoSpaceDE w:val="0"/>
        <w:autoSpaceDN w:val="0"/>
        <w:adjustRightInd w:val="0"/>
        <w:jc w:val="both"/>
        <w:rPr>
          <w:lang w:val="lt-LT"/>
        </w:rPr>
      </w:pPr>
      <w:r w:rsidRPr="00DA44B5">
        <w:rPr>
          <w:lang w:val="lt-LT"/>
        </w:rPr>
        <w:t xml:space="preserve">          </w:t>
      </w:r>
      <w:r w:rsidR="00472785" w:rsidRPr="00DA44B5">
        <w:rPr>
          <w:lang w:val="lt-LT"/>
        </w:rPr>
        <w:t xml:space="preserve"> </w:t>
      </w:r>
      <w:r w:rsidRPr="00DA44B5">
        <w:rPr>
          <w:lang w:val="lt-LT"/>
        </w:rPr>
        <w:t xml:space="preserve"> </w:t>
      </w:r>
      <w:r w:rsidR="00DC5005" w:rsidRPr="00DA44B5">
        <w:rPr>
          <w:lang w:val="lt-LT"/>
        </w:rPr>
        <w:t>3.1.</w:t>
      </w:r>
      <w:r w:rsidR="009F34B0" w:rsidRPr="00DA44B5">
        <w:rPr>
          <w:lang w:val="lt-LT"/>
        </w:rPr>
        <w:t xml:space="preserve"> Pirkimo sutarties vertė susideda iš Privalomojo sveikatos draudimo fondo biudžeto lėšų ir pacientų mokamos priemokos.</w:t>
      </w:r>
      <w:r w:rsidR="00540C49" w:rsidRPr="00DA44B5">
        <w:rPr>
          <w:lang w:val="lt-LT"/>
        </w:rPr>
        <w:t xml:space="preserve"> Bendra</w:t>
      </w:r>
      <w:r w:rsidR="00DC5005" w:rsidRPr="00DA44B5">
        <w:rPr>
          <w:lang w:val="lt-LT"/>
        </w:rPr>
        <w:t xml:space="preserve"> Sutarties vertė negali </w:t>
      </w:r>
      <w:r w:rsidR="00DC5005" w:rsidRPr="00107726">
        <w:rPr>
          <w:lang w:val="lt-LT"/>
        </w:rPr>
        <w:t xml:space="preserve">viršyti </w:t>
      </w:r>
      <w:r w:rsidR="0068746E" w:rsidRPr="00107726">
        <w:rPr>
          <w:b/>
          <w:lang w:val="lt-LT"/>
        </w:rPr>
        <w:t>20661</w:t>
      </w:r>
      <w:r w:rsidR="00DC5005" w:rsidRPr="00107726">
        <w:rPr>
          <w:b/>
          <w:lang w:val="lt-LT"/>
        </w:rPr>
        <w:t>,00</w:t>
      </w:r>
      <w:r w:rsidR="00DC5005" w:rsidRPr="00107726">
        <w:rPr>
          <w:lang w:val="lt-LT"/>
        </w:rPr>
        <w:t xml:space="preserve"> eurų </w:t>
      </w:r>
      <w:r w:rsidR="00B16BDB" w:rsidRPr="00107726">
        <w:rPr>
          <w:lang w:val="lt-LT"/>
        </w:rPr>
        <w:t>be</w:t>
      </w:r>
      <w:r w:rsidR="00DC5005" w:rsidRPr="00107726">
        <w:rPr>
          <w:lang w:val="lt-LT"/>
        </w:rPr>
        <w:t xml:space="preserve"> PVM.</w:t>
      </w:r>
    </w:p>
    <w:p w14:paraId="37C03357" w14:textId="22E87E27" w:rsidR="00540C49" w:rsidRPr="00DA44B5" w:rsidRDefault="00540C49" w:rsidP="00540C49">
      <w:pPr>
        <w:tabs>
          <w:tab w:val="left" w:pos="0"/>
        </w:tabs>
        <w:overflowPunct w:val="0"/>
        <w:autoSpaceDE w:val="0"/>
        <w:autoSpaceDN w:val="0"/>
        <w:adjustRightInd w:val="0"/>
        <w:ind w:firstLine="709"/>
        <w:jc w:val="both"/>
        <w:rPr>
          <w:lang w:val="lt-LT"/>
        </w:rPr>
      </w:pPr>
      <w:r w:rsidRPr="00DA44B5">
        <w:rPr>
          <w:lang w:val="lt-LT"/>
        </w:rPr>
        <w:lastRenderedPageBreak/>
        <w:t xml:space="preserve">3.2. Prekės bus perkamos pagal poreikį, preliminarus kiekis nurodytas sutarties priede Nr. </w:t>
      </w:r>
      <w:r w:rsidR="00083C3C">
        <w:rPr>
          <w:lang w:val="lt-LT"/>
        </w:rPr>
        <w:t>2</w:t>
      </w:r>
      <w:r w:rsidRPr="00DA44B5">
        <w:rPr>
          <w:lang w:val="lt-LT"/>
        </w:rPr>
        <w:t>. Prekių sąrašas gali kisti priklausomai nuo Kompensuojamų vaistinių preparatų kainyno pasikeitimų. Prekių kainos yra nustatomos taikant Pardavėjo pasiūlytą priemokos dydį, esant 100 % vaisto kompensavimo lygiui.</w:t>
      </w:r>
    </w:p>
    <w:p w14:paraId="01AA0167" w14:textId="7D4B980A" w:rsidR="00540C49" w:rsidRPr="00DA44B5" w:rsidRDefault="00472785" w:rsidP="00472785">
      <w:pPr>
        <w:tabs>
          <w:tab w:val="left" w:pos="0"/>
        </w:tabs>
        <w:overflowPunct w:val="0"/>
        <w:autoSpaceDE w:val="0"/>
        <w:autoSpaceDN w:val="0"/>
        <w:adjustRightInd w:val="0"/>
        <w:ind w:firstLine="709"/>
        <w:jc w:val="both"/>
        <w:rPr>
          <w:lang w:val="lt-LT"/>
        </w:rPr>
      </w:pPr>
      <w:r w:rsidRPr="00DA44B5">
        <w:rPr>
          <w:lang w:val="lt-LT"/>
        </w:rPr>
        <w:t>3.3. Pirkėjas, esant poreikiui, gali įsigyti sutarties priede nenurodytų, tačiau su pirkimo dalyku susijusių prekių, neviršydamas 10 proc. Eur be PVM sutarties vertės. Už Sutarties priede nenurodytas prekes bus apmokėta ne didesnėmis nei užsakymo dieną Pardavėjo prekybos vietoje</w:t>
      </w:r>
      <w:r w:rsidR="00440CB8">
        <w:rPr>
          <w:lang w:val="lt-LT"/>
        </w:rPr>
        <w:t xml:space="preserve"> </w:t>
      </w:r>
      <w:r w:rsidRPr="00DA44B5">
        <w:rPr>
          <w:lang w:val="lt-LT"/>
        </w:rPr>
        <w:t>nurodytomis galiojančiomis šių prekių kainomis arba, jei tokios kainos neskelbiamos, tiekėjo pasiūlytomis, konkurencingomis ir rinką atitinkančiomis kainomis.</w:t>
      </w:r>
      <w:r w:rsidR="00D9585F" w:rsidRPr="00DA44B5">
        <w:rPr>
          <w:lang w:val="lt-LT"/>
        </w:rPr>
        <w:t xml:space="preserve"> </w:t>
      </w:r>
      <w:r w:rsidR="00F50FA4" w:rsidRPr="00440CB8">
        <w:rPr>
          <w:lang w:val="lt-LT"/>
        </w:rPr>
        <w:t>Jeigu vaisto analogas yra</w:t>
      </w:r>
      <w:r w:rsidR="00F50FA4">
        <w:rPr>
          <w:lang w:val="lt-LT"/>
        </w:rPr>
        <w:t xml:space="preserve">, </w:t>
      </w:r>
      <w:r w:rsidR="00D9585F" w:rsidRPr="00DA44B5">
        <w:rPr>
          <w:lang w:val="lt-LT"/>
        </w:rPr>
        <w:t>Pardavėjas privalo pasiūlyti to paties bendrinio pavadinimo, stiprumo ir farmacinės formos vaistą, už kurį priemoka yra mažiausia.</w:t>
      </w:r>
    </w:p>
    <w:p w14:paraId="11F1D3CC" w14:textId="294C769E" w:rsidR="000742F9" w:rsidRPr="00DA44B5" w:rsidRDefault="00582949" w:rsidP="00C36FF3">
      <w:pPr>
        <w:tabs>
          <w:tab w:val="left" w:pos="0"/>
        </w:tabs>
        <w:overflowPunct w:val="0"/>
        <w:autoSpaceDE w:val="0"/>
        <w:autoSpaceDN w:val="0"/>
        <w:adjustRightInd w:val="0"/>
        <w:ind w:firstLine="709"/>
        <w:jc w:val="both"/>
        <w:rPr>
          <w:rFonts w:eastAsia="Calibri"/>
          <w:lang w:val="lt-LT"/>
        </w:rPr>
      </w:pPr>
      <w:r w:rsidRPr="00DA44B5">
        <w:rPr>
          <w:rFonts w:eastAsia="Calibri"/>
          <w:lang w:val="lt-LT"/>
        </w:rPr>
        <w:t>3.</w:t>
      </w:r>
      <w:r w:rsidR="006F7824" w:rsidRPr="00DA44B5">
        <w:rPr>
          <w:rFonts w:eastAsia="Calibri"/>
          <w:lang w:val="lt-LT"/>
        </w:rPr>
        <w:t>4</w:t>
      </w:r>
      <w:r w:rsidRPr="00DA44B5">
        <w:rPr>
          <w:rFonts w:eastAsia="Calibri"/>
          <w:lang w:val="lt-LT"/>
        </w:rPr>
        <w:t xml:space="preserve">. Į prekių </w:t>
      </w:r>
      <w:r w:rsidR="006F7824" w:rsidRPr="00DA44B5">
        <w:rPr>
          <w:rFonts w:eastAsia="Calibri"/>
          <w:lang w:val="lt-LT"/>
        </w:rPr>
        <w:t>kainą</w:t>
      </w:r>
      <w:r w:rsidRPr="00DA44B5">
        <w:rPr>
          <w:rFonts w:eastAsia="Calibri"/>
          <w:lang w:val="lt-LT"/>
        </w:rPr>
        <w:t xml:space="preserve"> turi būti įskaičiuot</w:t>
      </w:r>
      <w:r w:rsidR="006F7824" w:rsidRPr="00DA44B5">
        <w:rPr>
          <w:rFonts w:eastAsia="Calibri"/>
          <w:lang w:val="lt-LT"/>
        </w:rPr>
        <w:t>os</w:t>
      </w:r>
      <w:r w:rsidRPr="00DA44B5">
        <w:rPr>
          <w:rFonts w:eastAsia="Calibri"/>
          <w:lang w:val="lt-LT"/>
        </w:rPr>
        <w:t xml:space="preserve"> visos išlaidos, susiję su prekių pristatymu į Socialinės globos centrą ,,Vija“ Apuolės g. 44, Kaunas ir/arba</w:t>
      </w:r>
      <w:r w:rsidR="00F330AC" w:rsidRPr="00DA44B5">
        <w:rPr>
          <w:rFonts w:eastAsia="Calibri"/>
          <w:lang w:val="lt-LT"/>
        </w:rPr>
        <w:t xml:space="preserve"> A.</w:t>
      </w:r>
      <w:r w:rsidRPr="00DA44B5">
        <w:rPr>
          <w:rFonts w:eastAsia="Calibri"/>
          <w:lang w:val="lt-LT"/>
        </w:rPr>
        <w:t xml:space="preserve"> Juozapavičiaus pr. 34, Kaunas, ir kitos su sutarties vykdymu susijusios išlaidos. </w:t>
      </w:r>
    </w:p>
    <w:p w14:paraId="5A297A74" w14:textId="0625CB54" w:rsidR="00B37613" w:rsidRPr="0004222C" w:rsidRDefault="00B37613" w:rsidP="00C36FF3">
      <w:pPr>
        <w:tabs>
          <w:tab w:val="left" w:pos="0"/>
        </w:tabs>
        <w:overflowPunct w:val="0"/>
        <w:autoSpaceDE w:val="0"/>
        <w:autoSpaceDN w:val="0"/>
        <w:adjustRightInd w:val="0"/>
        <w:ind w:firstLine="709"/>
        <w:jc w:val="both"/>
        <w:rPr>
          <w:rFonts w:eastAsia="Calibri"/>
          <w:lang w:val="lt-LT"/>
        </w:rPr>
      </w:pPr>
      <w:r w:rsidRPr="00DA44B5">
        <w:rPr>
          <w:rFonts w:eastAsia="Calibri"/>
          <w:lang w:val="lt-LT"/>
        </w:rPr>
        <w:t>3.</w:t>
      </w:r>
      <w:r w:rsidR="00BF588E" w:rsidRPr="00DA44B5">
        <w:rPr>
          <w:rFonts w:eastAsia="Calibri"/>
          <w:lang w:val="lt-LT"/>
        </w:rPr>
        <w:t>5</w:t>
      </w:r>
      <w:r w:rsidRPr="00DA44B5">
        <w:rPr>
          <w:rFonts w:eastAsia="Calibri"/>
          <w:lang w:val="lt-LT"/>
        </w:rPr>
        <w:t xml:space="preserve">. Sąskaitas – faktūras </w:t>
      </w:r>
      <w:r w:rsidR="00BF588E" w:rsidRPr="0004222C">
        <w:rPr>
          <w:rFonts w:eastAsia="Calibri"/>
          <w:lang w:val="lt-LT"/>
        </w:rPr>
        <w:t>Pardavėjas</w:t>
      </w:r>
      <w:r w:rsidRPr="0004222C">
        <w:rPr>
          <w:rFonts w:eastAsia="Calibri"/>
          <w:lang w:val="lt-LT"/>
        </w:rPr>
        <w:t xml:space="preserve"> privalo pateikti ne vėliau kaip iki kito mėnesio 5 d. Pirkėjas už Prekes Tiekėjui sumoka per 30 (trisdešimt) dienų nuo perdavimo–priėmimo akto pasirašymo ir PVM sąskaitos faktūros pateikimo per informacinę sistemą </w:t>
      </w:r>
      <w:r w:rsidR="00440CB8" w:rsidRPr="00440CB8">
        <w:rPr>
          <w:rFonts w:eastAsia="Calibri"/>
          <w:b/>
          <w:lang w:val="lt-LT"/>
        </w:rPr>
        <w:t>SABIS</w:t>
      </w:r>
      <w:r w:rsidRPr="0004222C">
        <w:rPr>
          <w:rFonts w:eastAsia="Calibri"/>
          <w:lang w:val="lt-LT"/>
        </w:rPr>
        <w:t xml:space="preserve"> dienos.</w:t>
      </w:r>
    </w:p>
    <w:p w14:paraId="3409FA03" w14:textId="56FD53F1" w:rsidR="000142D7" w:rsidRPr="0004222C" w:rsidRDefault="000142D7" w:rsidP="00C36FF3">
      <w:pPr>
        <w:ind w:firstLine="680"/>
        <w:jc w:val="both"/>
        <w:rPr>
          <w:lang w:val="lt-LT"/>
        </w:rPr>
      </w:pPr>
      <w:r w:rsidRPr="0004222C">
        <w:rPr>
          <w:lang w:val="lt-LT"/>
        </w:rPr>
        <w:t>3.</w:t>
      </w:r>
      <w:r w:rsidR="00BF588E" w:rsidRPr="0004222C">
        <w:rPr>
          <w:lang w:val="lt-LT"/>
        </w:rPr>
        <w:t>6</w:t>
      </w:r>
      <w:r w:rsidRPr="0004222C">
        <w:rPr>
          <w:lang w:val="lt-LT"/>
        </w:rPr>
        <w:t>. Laiku neapmokėjęs už Prekes, Pirkėjas</w:t>
      </w:r>
      <w:r w:rsidR="002E03E3">
        <w:rPr>
          <w:lang w:val="lt-LT"/>
        </w:rPr>
        <w:t xml:space="preserve">, </w:t>
      </w:r>
      <w:r w:rsidR="002E03E3" w:rsidRPr="00440CB8">
        <w:rPr>
          <w:lang w:val="lt-LT"/>
        </w:rPr>
        <w:t>Pardavėjui pareikalavus</w:t>
      </w:r>
      <w:r w:rsidR="002E03E3">
        <w:rPr>
          <w:lang w:val="lt-LT"/>
        </w:rPr>
        <w:t>,</w:t>
      </w:r>
      <w:r w:rsidRPr="0004222C">
        <w:rPr>
          <w:lang w:val="lt-LT"/>
        </w:rPr>
        <w:t xml:space="preserve"> įsipareigoja mokėti Pardavėjui 0,02 (dviejų šimtųjų) procento dydžio delspinigius, kurie skaičiuojami nuo nesumokėtos sumos už kiekvieną praleistą dieną.</w:t>
      </w:r>
    </w:p>
    <w:p w14:paraId="27278879" w14:textId="77777777" w:rsidR="000142D7" w:rsidRPr="00C36FF3" w:rsidRDefault="000142D7" w:rsidP="00C36FF3">
      <w:pPr>
        <w:ind w:firstLine="720"/>
        <w:jc w:val="both"/>
        <w:rPr>
          <w:lang w:val="lt-LT"/>
        </w:rPr>
      </w:pPr>
    </w:p>
    <w:p w14:paraId="32AB472D" w14:textId="77777777" w:rsidR="000142D7" w:rsidRPr="00C36FF3" w:rsidRDefault="000142D7" w:rsidP="00C36FF3">
      <w:pPr>
        <w:ind w:firstLine="720"/>
        <w:jc w:val="center"/>
        <w:rPr>
          <w:lang w:val="lt-LT"/>
        </w:rPr>
      </w:pPr>
      <w:r w:rsidRPr="00C36FF3">
        <w:rPr>
          <w:b/>
          <w:lang w:val="lt-LT"/>
        </w:rPr>
        <w:t>4</w:t>
      </w:r>
      <w:r w:rsidRPr="00C36FF3">
        <w:rPr>
          <w:lang w:val="lt-LT"/>
        </w:rPr>
        <w:t xml:space="preserve">. </w:t>
      </w:r>
      <w:r w:rsidRPr="00C36FF3">
        <w:rPr>
          <w:b/>
          <w:lang w:val="lt-LT"/>
        </w:rPr>
        <w:t>PREKIŲ KOKYBĖ, ŽENKLINIMAS IR PRIĖMIMO TVARKA</w:t>
      </w:r>
    </w:p>
    <w:p w14:paraId="6FD64C2E" w14:textId="77777777" w:rsidR="000142D7" w:rsidRPr="00C36FF3" w:rsidRDefault="000142D7" w:rsidP="00C36FF3">
      <w:pPr>
        <w:ind w:firstLine="720"/>
        <w:jc w:val="both"/>
        <w:rPr>
          <w:lang w:val="lt-LT"/>
        </w:rPr>
      </w:pPr>
    </w:p>
    <w:p w14:paraId="1EC1E134" w14:textId="02663C23" w:rsidR="000142D7" w:rsidRPr="00C36FF3" w:rsidRDefault="000142D7" w:rsidP="00C36FF3">
      <w:pPr>
        <w:ind w:firstLine="720"/>
        <w:jc w:val="both"/>
        <w:rPr>
          <w:lang w:val="lt-LT"/>
        </w:rPr>
      </w:pPr>
      <w:r w:rsidRPr="00C36FF3">
        <w:rPr>
          <w:lang w:val="lt-LT"/>
        </w:rPr>
        <w:t>4.1. Prekių kokybė turi atitikti LR teisės aktuose numatytus reikalavimus.</w:t>
      </w:r>
    </w:p>
    <w:p w14:paraId="0EE95D2A" w14:textId="38A94B69" w:rsidR="000142D7" w:rsidRPr="00C36FF3" w:rsidRDefault="000142D7" w:rsidP="00C36FF3">
      <w:pPr>
        <w:ind w:firstLine="720"/>
        <w:jc w:val="both"/>
        <w:rPr>
          <w:lang w:val="lt-LT"/>
        </w:rPr>
      </w:pPr>
      <w:r w:rsidRPr="00C36FF3">
        <w:rPr>
          <w:lang w:val="lt-LT"/>
        </w:rPr>
        <w:t>4.</w:t>
      </w:r>
      <w:r w:rsidR="009229A5" w:rsidRPr="00C36FF3">
        <w:rPr>
          <w:lang w:val="lt-LT"/>
        </w:rPr>
        <w:t>2</w:t>
      </w:r>
      <w:r w:rsidRPr="00C36FF3">
        <w:rPr>
          <w:lang w:val="lt-LT"/>
        </w:rPr>
        <w:t>. Prekių priėmimo metu yra patikrinamas prekių kiekis, kokybė ir komplektiškumas. Priimant Prekes, gali dalyvauti abiejų Šalių atstovai.</w:t>
      </w:r>
    </w:p>
    <w:p w14:paraId="29A7BC7F" w14:textId="705AB58C" w:rsidR="000142D7" w:rsidRPr="00C36FF3" w:rsidRDefault="000142D7" w:rsidP="00C36FF3">
      <w:pPr>
        <w:ind w:firstLine="720"/>
        <w:jc w:val="both"/>
        <w:rPr>
          <w:lang w:val="lt-LT"/>
        </w:rPr>
      </w:pPr>
      <w:r w:rsidRPr="00C36FF3">
        <w:rPr>
          <w:lang w:val="lt-LT"/>
        </w:rPr>
        <w:t>4.</w:t>
      </w:r>
      <w:r w:rsidR="009229A5" w:rsidRPr="00C36FF3">
        <w:rPr>
          <w:lang w:val="lt-LT"/>
        </w:rPr>
        <w:t>3</w:t>
      </w:r>
      <w:r w:rsidRPr="00C36FF3">
        <w:rPr>
          <w:lang w:val="lt-LT"/>
        </w:rPr>
        <w:t xml:space="preserve">. </w:t>
      </w:r>
      <w:r w:rsidR="009229A5" w:rsidRPr="00C36FF3">
        <w:rPr>
          <w:lang w:val="lt-LT"/>
        </w:rPr>
        <w:t>Kai Pirkėjas priima prekes ir pasirašo sąskaitą, sutinka, kad jos atitinka reikalavimus. Jeigu Prekės yra nekokybiškos ar neatitinka sutarties reikalavimų – Pirkėjas atsisako tokias Prekes priimti.</w:t>
      </w:r>
    </w:p>
    <w:p w14:paraId="36ECD1FC" w14:textId="77777777" w:rsidR="000142D7" w:rsidRPr="00C36FF3" w:rsidRDefault="000142D7" w:rsidP="00C36FF3">
      <w:pPr>
        <w:ind w:firstLine="720"/>
        <w:jc w:val="both"/>
        <w:rPr>
          <w:lang w:val="lt-LT"/>
        </w:rPr>
      </w:pPr>
    </w:p>
    <w:p w14:paraId="364079D4" w14:textId="77777777" w:rsidR="000142D7" w:rsidRPr="00C36FF3" w:rsidRDefault="000142D7" w:rsidP="00C36FF3">
      <w:pPr>
        <w:ind w:firstLine="720"/>
        <w:jc w:val="center"/>
        <w:rPr>
          <w:b/>
          <w:lang w:val="lt-LT"/>
        </w:rPr>
      </w:pPr>
      <w:r w:rsidRPr="00C36FF3">
        <w:rPr>
          <w:b/>
          <w:lang w:val="lt-LT"/>
        </w:rPr>
        <w:t>5. KONFIDENCIALUMAS</w:t>
      </w:r>
    </w:p>
    <w:p w14:paraId="628E8637" w14:textId="77777777" w:rsidR="000142D7" w:rsidRPr="00C36FF3" w:rsidRDefault="000142D7" w:rsidP="00C36FF3">
      <w:pPr>
        <w:ind w:firstLine="720"/>
        <w:jc w:val="center"/>
        <w:rPr>
          <w:b/>
          <w:lang w:val="lt-LT"/>
        </w:rPr>
      </w:pPr>
    </w:p>
    <w:p w14:paraId="10BFE1C5" w14:textId="77777777" w:rsidR="000142D7" w:rsidRPr="00C36FF3" w:rsidRDefault="000142D7" w:rsidP="00C36FF3">
      <w:pPr>
        <w:ind w:firstLine="720"/>
        <w:jc w:val="both"/>
        <w:rPr>
          <w:lang w:val="lt-LT"/>
        </w:rPr>
      </w:pPr>
      <w:r w:rsidRPr="00C36FF3">
        <w:rPr>
          <w:lang w:val="lt-LT"/>
        </w:rPr>
        <w:t>5.1. Visa, raštu ar žodžiu, iki sutartinių ir sutartinių santykių metu šalių sužinota informacija yra laikoma konfidencialia informacija. Šalis turi teisę atskleisti gautą informaciją tik tiems darbuotojams, kuriems ji būtina pareigų vykdymui. Šalis, norėdama gautą informaciją atskleisti trečiajai šaliai, privalo gauti raštišką kitos šalies sutikimą.</w:t>
      </w:r>
    </w:p>
    <w:p w14:paraId="6FB931F9" w14:textId="598F8264" w:rsidR="000142D7" w:rsidRPr="00C36FF3" w:rsidRDefault="000142D7" w:rsidP="00C47A5F">
      <w:pPr>
        <w:ind w:firstLine="720"/>
        <w:jc w:val="both"/>
        <w:rPr>
          <w:lang w:val="lt-LT"/>
        </w:rPr>
      </w:pPr>
      <w:r w:rsidRPr="00C36FF3">
        <w:rPr>
          <w:lang w:val="lt-LT"/>
        </w:rPr>
        <w:t>5.2. Šalis turi teisę atskleisti informaciją, jeigu to reikalauja Lietuvos Respublikoje galiojantys įstatymai ir kiti teisės aktai.</w:t>
      </w:r>
      <w:bookmarkStart w:id="0" w:name="_GoBack"/>
      <w:bookmarkEnd w:id="0"/>
    </w:p>
    <w:p w14:paraId="2EBF0456" w14:textId="77777777" w:rsidR="000142D7" w:rsidRPr="00C36FF3" w:rsidRDefault="000142D7" w:rsidP="00C36FF3">
      <w:pPr>
        <w:jc w:val="center"/>
        <w:rPr>
          <w:b/>
          <w:lang w:val="lt-LT"/>
        </w:rPr>
      </w:pPr>
      <w:r w:rsidRPr="00C36FF3">
        <w:rPr>
          <w:b/>
          <w:lang w:val="lt-LT"/>
        </w:rPr>
        <w:t>6. ASMENS DUOMENŲ APSAUGA</w:t>
      </w:r>
    </w:p>
    <w:p w14:paraId="711619DA" w14:textId="77777777" w:rsidR="000142D7" w:rsidRPr="00C36FF3" w:rsidRDefault="000142D7" w:rsidP="00C36FF3">
      <w:pPr>
        <w:jc w:val="center"/>
        <w:rPr>
          <w:lang w:val="lt-LT"/>
        </w:rPr>
      </w:pPr>
    </w:p>
    <w:p w14:paraId="77EAAC64" w14:textId="77777777" w:rsidR="000142D7" w:rsidRPr="00C36FF3" w:rsidRDefault="000142D7" w:rsidP="00C36FF3">
      <w:pPr>
        <w:ind w:firstLine="709"/>
        <w:jc w:val="both"/>
        <w:rPr>
          <w:lang w:val="lt-LT"/>
        </w:rPr>
      </w:pPr>
      <w:r w:rsidRPr="00C36FF3">
        <w:rPr>
          <w:lang w:val="lt-LT"/>
        </w:rPr>
        <w:t>6.1. Perkant vaistus pagal šią sutartį Perkančioji organizacija teikia Pardavėjui gyventojų ir darbuotojų asmens duomenis tik socialinių paslaugų ir sveikatos priežiūros sritis reguliuojančiuose teisės aktuose nustatyta tvarka ir jeigu šių duomenų teikimas yra būtinas.</w:t>
      </w:r>
    </w:p>
    <w:p w14:paraId="00E45D43" w14:textId="77777777" w:rsidR="000142D7" w:rsidRPr="00C36FF3" w:rsidRDefault="000142D7" w:rsidP="00C36FF3">
      <w:pPr>
        <w:adjustRightInd w:val="0"/>
        <w:snapToGrid w:val="0"/>
        <w:ind w:firstLine="680"/>
        <w:jc w:val="both"/>
        <w:rPr>
          <w:color w:val="2B2B2B"/>
          <w:shd w:val="clear" w:color="auto" w:fill="FFFFFF"/>
          <w:lang w:val="lt-LT"/>
        </w:rPr>
      </w:pPr>
      <w:r w:rsidRPr="00C36FF3">
        <w:rPr>
          <w:lang w:val="lt-LT"/>
        </w:rPr>
        <w:t xml:space="preserve">6.2. </w:t>
      </w:r>
      <w:r w:rsidRPr="00C36FF3">
        <w:rPr>
          <w:color w:val="2B2B2B"/>
          <w:shd w:val="clear" w:color="auto" w:fill="FFFFFF"/>
          <w:lang w:val="lt-LT"/>
        </w:rPr>
        <w:t>Pardavėjas taip pat gali tvarkyti Perkančiosios organizacijos (gyventojų) asmens duomenis, kuriuos gali gauti iš kitų šaltinių: teisės aktų numatytais atvejais – iš kitų sveikatos priežiūros įstaigų, teritorinių ligonių kasų, VĮ Registrų centro; iš tyrimus atliekančių laboratorijų; gimdymo namų; draudimo bendrovių, kitų įstaigų ir organizacijų, jeigu su šia įstaiga Pardavėjas yra sudaręs paslaugų teikimo sutartį. Apie asmens duomenų gavimą iš šiame punkte nurodytų subjektų Pardavėjas informuoja Perkančiąją organizaciją.</w:t>
      </w:r>
    </w:p>
    <w:p w14:paraId="53DA7A3A"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 xml:space="preserve">6.3. Pardavėjas Perkančiosios organizacijos </w:t>
      </w:r>
      <w:r w:rsidRPr="00C36FF3">
        <w:rPr>
          <w:lang w:val="lt-LT"/>
        </w:rPr>
        <w:t>gyventojų (toliau – Gyventojų) ir darbuotojų asmens duomenis</w:t>
      </w:r>
      <w:r w:rsidRPr="00C36FF3">
        <w:rPr>
          <w:color w:val="2B2B2B"/>
          <w:shd w:val="clear" w:color="auto" w:fill="FFFFFF"/>
          <w:lang w:val="lt-LT"/>
        </w:rPr>
        <w:t xml:space="preserve"> tvarkys tam, kad galėtų:</w:t>
      </w:r>
    </w:p>
    <w:p w14:paraId="7F8FE752"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lang w:val="lt-LT"/>
        </w:rPr>
        <w:t xml:space="preserve">6.3.1. </w:t>
      </w:r>
      <w:r w:rsidRPr="00C36FF3">
        <w:rPr>
          <w:color w:val="2B2B2B"/>
          <w:shd w:val="clear" w:color="auto" w:fill="FFFFFF"/>
          <w:lang w:val="lt-LT"/>
        </w:rPr>
        <w:t>Perkančiosios organizacijos darbuotojo (darbuotojų) (toliau – Darbuotojų) asmens duomenis tikslu susisiekti su šiuo asmeniu vykdant šią sutartį</w:t>
      </w:r>
    </w:p>
    <w:p w14:paraId="4EAA41CE"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6.3.2. kai tai reikalinga prekių ir paslaugų teikimui / sutarties vykdymui ir / arba siekiant užtikrinti Gyventojų interesus ir tinkamą vaistų, kitų perkamų reikmenų kokybę;</w:t>
      </w:r>
    </w:p>
    <w:p w14:paraId="74AB4FFA"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lastRenderedPageBreak/>
        <w:t>6.3.3. vykdyti Pardavėjo pareigas ir įgyvendinti teises, susijusias su valstybinės e. sveikatos ir e. receptas informacinių sistemų naudojimu.</w:t>
      </w:r>
    </w:p>
    <w:p w14:paraId="52015F71" w14:textId="20250E8D"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6.4. Darbuotojų ir Gyventojų asmens duomenys bus saugomi</w:t>
      </w:r>
      <w:r w:rsidRPr="00C36FF3">
        <w:rPr>
          <w:color w:val="2B2B2B"/>
          <w:lang w:val="lt-LT"/>
        </w:rPr>
        <w:t xml:space="preserve"> </w:t>
      </w:r>
      <w:r w:rsidRPr="00C36FF3">
        <w:rPr>
          <w:color w:val="2B2B2B"/>
          <w:shd w:val="clear" w:color="auto" w:fill="FFFFFF"/>
          <w:lang w:val="lt-LT"/>
        </w:rPr>
        <w:t>teisės aktų nustatytais terminais, atsižvelgiant į tokių duomenų pobūdį ir tikslus, kuriais jie tvarkomi. Tais atvejais, kai duomenų saugojimo terminas nenustatytas teisės aktuose, šie duomenys saugomi ne ilgiau kaip 3 metus nuo Šalių įsipareigojimų pagal šią Sutartį įvykdymo.</w:t>
      </w:r>
    </w:p>
    <w:p w14:paraId="19B75363" w14:textId="77777777" w:rsidR="000142D7" w:rsidRPr="00C36FF3" w:rsidRDefault="000142D7" w:rsidP="00C36FF3">
      <w:pPr>
        <w:adjustRightInd w:val="0"/>
        <w:snapToGrid w:val="0"/>
        <w:ind w:firstLine="1298"/>
        <w:jc w:val="both"/>
        <w:rPr>
          <w:lang w:val="lt-LT"/>
        </w:rPr>
      </w:pPr>
    </w:p>
    <w:p w14:paraId="2906AE92" w14:textId="77777777" w:rsidR="000142D7" w:rsidRPr="00C36FF3" w:rsidRDefault="000142D7" w:rsidP="00C36FF3">
      <w:pPr>
        <w:ind w:firstLine="720"/>
        <w:jc w:val="center"/>
        <w:rPr>
          <w:b/>
          <w:lang w:val="lt-LT"/>
        </w:rPr>
      </w:pPr>
      <w:r w:rsidRPr="00C36FF3">
        <w:rPr>
          <w:b/>
          <w:lang w:val="lt-LT"/>
        </w:rPr>
        <w:t>7. NENUGALIMOS JĖGOS APLINKYBĖS</w:t>
      </w:r>
    </w:p>
    <w:p w14:paraId="0063D3F6" w14:textId="77777777" w:rsidR="000142D7" w:rsidRPr="00C36FF3" w:rsidRDefault="000142D7" w:rsidP="00C36FF3">
      <w:pPr>
        <w:ind w:firstLine="720"/>
        <w:jc w:val="both"/>
        <w:rPr>
          <w:b/>
          <w:lang w:val="lt-LT"/>
        </w:rPr>
      </w:pPr>
    </w:p>
    <w:p w14:paraId="10C72B55" w14:textId="77777777" w:rsidR="000142D7" w:rsidRPr="00C36FF3" w:rsidRDefault="000142D7" w:rsidP="00C36FF3">
      <w:pPr>
        <w:ind w:firstLine="720"/>
        <w:jc w:val="both"/>
        <w:rPr>
          <w:lang w:val="lt-LT"/>
        </w:rPr>
      </w:pPr>
      <w:r w:rsidRPr="00C36FF3">
        <w:rPr>
          <w:lang w:val="lt-LT"/>
        </w:rPr>
        <w:t>7.1. Šalis gali būti visiškai arba iš dalies atleista nuo atsakomybės dėl ypatingų ir neišvengiamų aplinkybių – nenugalimos jėgos, nustatytos ir jas patyrusios šalies įrodytos pagal LR Civilinį kodeksą, jeigu šalis nedelsiant pranešė kitai šaliai apie kliūtį bei jos poveikį įsipareigojimų vykdymui.</w:t>
      </w:r>
    </w:p>
    <w:p w14:paraId="43D620BD" w14:textId="77777777" w:rsidR="000142D7" w:rsidRPr="00C36FF3" w:rsidRDefault="000142D7" w:rsidP="00C36FF3">
      <w:pPr>
        <w:ind w:firstLine="720"/>
        <w:jc w:val="both"/>
        <w:rPr>
          <w:lang w:val="lt-LT"/>
        </w:rPr>
      </w:pPr>
      <w:r w:rsidRPr="00C36FF3">
        <w:rPr>
          <w:lang w:val="lt-LT"/>
        </w:rPr>
        <w:t>7.2. Sutartis baigiasi kai jos vykdyti neįmanoma arba vykdymas turi būti atidėtas ilgiau nei trims savaitėms dėl nenugalimos jėgos, už kurią Šalis neatsako.</w:t>
      </w:r>
    </w:p>
    <w:p w14:paraId="451CE38C" w14:textId="77777777" w:rsidR="00C36FF3" w:rsidRPr="00C36FF3" w:rsidRDefault="00C36FF3" w:rsidP="00C36FF3">
      <w:pPr>
        <w:tabs>
          <w:tab w:val="left" w:pos="0"/>
        </w:tabs>
        <w:overflowPunct w:val="0"/>
        <w:autoSpaceDE w:val="0"/>
        <w:autoSpaceDN w:val="0"/>
        <w:adjustRightInd w:val="0"/>
        <w:jc w:val="both"/>
        <w:rPr>
          <w:lang w:val="lt-LT"/>
        </w:rPr>
      </w:pPr>
    </w:p>
    <w:p w14:paraId="28551635" w14:textId="10EB8EF3" w:rsidR="009F5EA4" w:rsidRPr="00C36FF3" w:rsidRDefault="009F5EA4" w:rsidP="00C36FF3">
      <w:pPr>
        <w:tabs>
          <w:tab w:val="left" w:pos="0"/>
        </w:tabs>
        <w:overflowPunct w:val="0"/>
        <w:autoSpaceDE w:val="0"/>
        <w:autoSpaceDN w:val="0"/>
        <w:adjustRightInd w:val="0"/>
        <w:jc w:val="center"/>
        <w:rPr>
          <w:b/>
          <w:lang w:val="lt-LT"/>
        </w:rPr>
      </w:pPr>
      <w:r w:rsidRPr="00C36FF3">
        <w:rPr>
          <w:b/>
          <w:lang w:val="lt-LT"/>
        </w:rPr>
        <w:t>8. SUTARTIES ĮVYKDYMO UŽTIKRINIMAS</w:t>
      </w:r>
    </w:p>
    <w:p w14:paraId="69907F5A" w14:textId="77777777" w:rsidR="009F5EA4" w:rsidRPr="00C36FF3" w:rsidRDefault="009F5EA4" w:rsidP="00C36FF3">
      <w:pPr>
        <w:tabs>
          <w:tab w:val="left" w:pos="0"/>
        </w:tabs>
        <w:overflowPunct w:val="0"/>
        <w:autoSpaceDE w:val="0"/>
        <w:autoSpaceDN w:val="0"/>
        <w:adjustRightInd w:val="0"/>
        <w:jc w:val="both"/>
        <w:rPr>
          <w:lang w:val="lt-LT"/>
        </w:rPr>
      </w:pPr>
    </w:p>
    <w:p w14:paraId="192E4303" w14:textId="00524136" w:rsidR="009F5EA4" w:rsidRPr="00C36FF3" w:rsidRDefault="009F5EA4" w:rsidP="00440CB8">
      <w:pPr>
        <w:tabs>
          <w:tab w:val="left" w:pos="0"/>
        </w:tabs>
        <w:overflowPunct w:val="0"/>
        <w:autoSpaceDE w:val="0"/>
        <w:autoSpaceDN w:val="0"/>
        <w:adjustRightInd w:val="0"/>
        <w:ind w:firstLine="709"/>
        <w:jc w:val="both"/>
        <w:rPr>
          <w:lang w:val="lt-LT"/>
        </w:rPr>
      </w:pPr>
      <w:r w:rsidRPr="00C36FF3">
        <w:rPr>
          <w:lang w:val="lt-LT"/>
        </w:rPr>
        <w:t>8.1. Sutarties įvykdymo užtikrinimas netaikomas.</w:t>
      </w:r>
    </w:p>
    <w:p w14:paraId="076B9A4A" w14:textId="77777777" w:rsidR="009320AB" w:rsidRPr="00C36FF3" w:rsidRDefault="009320AB" w:rsidP="00C36FF3">
      <w:pPr>
        <w:tabs>
          <w:tab w:val="left" w:pos="0"/>
        </w:tabs>
        <w:suppressAutoHyphens/>
        <w:autoSpaceDE w:val="0"/>
        <w:autoSpaceDN w:val="0"/>
        <w:adjustRightInd w:val="0"/>
        <w:jc w:val="center"/>
        <w:textAlignment w:val="center"/>
        <w:rPr>
          <w:b/>
          <w:color w:val="000000"/>
          <w:lang w:val="lt-LT"/>
        </w:rPr>
      </w:pPr>
    </w:p>
    <w:p w14:paraId="7D8A6F1D" w14:textId="25B0F088" w:rsidR="000142D7" w:rsidRPr="00C36FF3" w:rsidRDefault="009F5EA4" w:rsidP="00C36FF3">
      <w:pPr>
        <w:pBdr>
          <w:top w:val="nil"/>
          <w:left w:val="nil"/>
          <w:bottom w:val="nil"/>
          <w:right w:val="nil"/>
          <w:between w:val="nil"/>
          <w:bar w:val="nil"/>
        </w:pBdr>
        <w:suppressAutoHyphens/>
        <w:jc w:val="center"/>
        <w:rPr>
          <w:rFonts w:eastAsia="Arial Unicode MS"/>
          <w:color w:val="000000"/>
          <w:bdr w:val="nil"/>
          <w:lang w:val="lt-LT" w:eastAsia="lt-LT"/>
        </w:rPr>
      </w:pPr>
      <w:r w:rsidRPr="00C36FF3">
        <w:rPr>
          <w:b/>
          <w:bCs/>
          <w:iCs/>
          <w:caps/>
          <w:lang w:val="lt-LT"/>
        </w:rPr>
        <w:t>9</w:t>
      </w:r>
      <w:r w:rsidR="000142D7" w:rsidRPr="00C36FF3">
        <w:rPr>
          <w:b/>
          <w:bCs/>
          <w:iCs/>
          <w:caps/>
          <w:lang w:val="lt-LT"/>
        </w:rPr>
        <w:t>. Sutarties galiojimo terminas ir nutraukimo tvarka</w:t>
      </w:r>
    </w:p>
    <w:p w14:paraId="42D5B960" w14:textId="77777777" w:rsidR="000142D7" w:rsidRPr="00C36FF3" w:rsidRDefault="000142D7" w:rsidP="00C36FF3">
      <w:pPr>
        <w:pBdr>
          <w:top w:val="nil"/>
          <w:left w:val="nil"/>
          <w:bottom w:val="nil"/>
          <w:right w:val="nil"/>
          <w:between w:val="nil"/>
          <w:bar w:val="nil"/>
        </w:pBdr>
        <w:suppressAutoHyphens/>
        <w:jc w:val="both"/>
        <w:rPr>
          <w:rFonts w:eastAsia="Arial Unicode MS"/>
          <w:b/>
          <w:bCs/>
          <w:color w:val="000000"/>
          <w:bdr w:val="nil"/>
          <w:lang w:val="lt-LT" w:eastAsia="lt-LT"/>
        </w:rPr>
      </w:pPr>
    </w:p>
    <w:p w14:paraId="15E6047F" w14:textId="292799B0" w:rsidR="009320AB" w:rsidRPr="00C36FF3" w:rsidRDefault="009F5EA4" w:rsidP="00C36FF3">
      <w:pPr>
        <w:tabs>
          <w:tab w:val="num" w:pos="1152"/>
        </w:tabs>
        <w:ind w:firstLine="680"/>
        <w:jc w:val="both"/>
        <w:rPr>
          <w:lang w:val="lt-LT"/>
        </w:rPr>
      </w:pPr>
      <w:r w:rsidRPr="00C36FF3">
        <w:rPr>
          <w:rFonts w:eastAsia="Arial Unicode MS"/>
          <w:color w:val="000000"/>
          <w:bdr w:val="nil"/>
          <w:lang w:val="lt-LT" w:eastAsia="lt-LT"/>
        </w:rPr>
        <w:t>9</w:t>
      </w:r>
      <w:r w:rsidR="009320AB" w:rsidRPr="00C36FF3">
        <w:rPr>
          <w:lang w:val="lt-LT"/>
        </w:rPr>
        <w:t xml:space="preserve">.1. Sutartis bus sudaroma </w:t>
      </w:r>
      <w:r w:rsidR="009320AB" w:rsidRPr="00C36FF3">
        <w:rPr>
          <w:b/>
          <w:lang w:val="lt-LT"/>
        </w:rPr>
        <w:t>12 (dvylikos)</w:t>
      </w:r>
      <w:r w:rsidR="009320AB" w:rsidRPr="00C36FF3">
        <w:rPr>
          <w:lang w:val="lt-LT"/>
        </w:rPr>
        <w:t xml:space="preserve"> mėnesių laikotarpiui.</w:t>
      </w:r>
    </w:p>
    <w:p w14:paraId="1C356BDF" w14:textId="7BAD93D4" w:rsidR="000142D7" w:rsidRPr="00C36FF3" w:rsidRDefault="009F5EA4" w:rsidP="00C36FF3">
      <w:pPr>
        <w:tabs>
          <w:tab w:val="num" w:pos="1152"/>
        </w:tabs>
        <w:ind w:firstLine="680"/>
        <w:jc w:val="both"/>
        <w:rPr>
          <w:lang w:val="lt-LT"/>
        </w:rPr>
      </w:pPr>
      <w:r w:rsidRPr="00C36FF3">
        <w:rPr>
          <w:lang w:val="lt-LT"/>
        </w:rPr>
        <w:t>9</w:t>
      </w:r>
      <w:r w:rsidR="009320AB" w:rsidRPr="00C36FF3">
        <w:rPr>
          <w:lang w:val="lt-LT"/>
        </w:rPr>
        <w:t>.2. Ši Sutartis įsigalioja nuo Sutarties pasirašymo dienos ir galioja, kol Šalys sutaria ją nutraukti arba kol Sutarties galiojimas pasibaigia (visiškai įvykdomi įsipareigojimai), nutraukiama įstatymu ar šioje Sutartyje nustatytais atvejais.</w:t>
      </w:r>
    </w:p>
    <w:p w14:paraId="4878153D"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.2. Sutartį galima nutraukti šiais atvejais:</w:t>
      </w:r>
    </w:p>
    <w:p w14:paraId="41D3AD16"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.2.1.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0A3FC5B"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 xml:space="preserve">.2.2.  abiejų Šalių rašytiniu susitarimu; </w:t>
      </w:r>
    </w:p>
    <w:p w14:paraId="5E152751"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 xml:space="preserve">.2.3. </w:t>
      </w:r>
      <w:r w:rsidRPr="00C36FF3">
        <w:rPr>
          <w:lang w:val="lt-LT"/>
        </w:rPr>
        <w:t>bet kuri iš Šalių turi teisę nedelsiant nutraukti Sutartį duodama raštišką pranešimą kitai Šaliai, jei kitos šalies atžvilgiu buvo pradėta teisminė ar neteisminė bankroto procedūra arba yra priimtas nutarimas (sprendimas) ją likviduoti;</w:t>
      </w:r>
    </w:p>
    <w:p w14:paraId="6C923CCB" w14:textId="4ACAC9BA" w:rsidR="000142D7" w:rsidRPr="00C36FF3" w:rsidRDefault="000142D7" w:rsidP="00C36FF3">
      <w:pPr>
        <w:tabs>
          <w:tab w:val="num" w:pos="1152"/>
        </w:tabs>
        <w:ind w:firstLine="680"/>
        <w:jc w:val="both"/>
        <w:rPr>
          <w:lang w:val="lt-LT"/>
        </w:rPr>
      </w:pPr>
      <w:r w:rsidRPr="00C36FF3">
        <w:rPr>
          <w:lang w:val="lt-LT"/>
        </w:rPr>
        <w:t xml:space="preserve">9.2.4. Pirkėjo iniciatyva, apie tai ne vėliau kaip prieš 30 kalendorinių dienų raštu informavus Pardavėją, kai suteiktų paslaugų suma pagal Sutartį pasiekia maksimalią, Sutarties </w:t>
      </w:r>
      <w:r w:rsidR="009F5EA4" w:rsidRPr="00C36FF3">
        <w:rPr>
          <w:lang w:val="lt-LT"/>
        </w:rPr>
        <w:t>3.2</w:t>
      </w:r>
      <w:r w:rsidRPr="00C36FF3">
        <w:rPr>
          <w:lang w:val="lt-LT"/>
        </w:rPr>
        <w:t xml:space="preserve"> punkte nustatytą Sutarties vertę.</w:t>
      </w:r>
    </w:p>
    <w:p w14:paraId="6269B44E" w14:textId="67728BD1" w:rsidR="000142D7" w:rsidRPr="00C36FF3" w:rsidRDefault="000142D7" w:rsidP="00C36FF3">
      <w:pPr>
        <w:tabs>
          <w:tab w:val="num" w:pos="1152"/>
        </w:tabs>
        <w:ind w:firstLine="680"/>
        <w:jc w:val="both"/>
        <w:rPr>
          <w:rFonts w:eastAsia="Arial Unicode MS"/>
          <w:color w:val="000000"/>
          <w:bdr w:val="nil"/>
          <w:lang w:val="lt-LT" w:eastAsia="lt-LT"/>
        </w:rPr>
      </w:pPr>
      <w:r w:rsidRPr="00C36FF3">
        <w:rPr>
          <w:lang w:val="lt-LT"/>
        </w:rPr>
        <w:t>9</w:t>
      </w:r>
      <w:r w:rsidRPr="00C36FF3">
        <w:rPr>
          <w:rFonts w:eastAsia="Arial Unicode MS"/>
          <w:color w:val="000000"/>
          <w:bdr w:val="nil"/>
          <w:lang w:val="lt-LT" w:eastAsia="lt-LT"/>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C36FC7D" w14:textId="77777777" w:rsidR="000142D7" w:rsidRPr="00C36FF3" w:rsidRDefault="000142D7" w:rsidP="00C36FF3">
      <w:pPr>
        <w:pBdr>
          <w:top w:val="nil"/>
          <w:left w:val="nil"/>
          <w:bottom w:val="nil"/>
          <w:right w:val="nil"/>
          <w:between w:val="nil"/>
          <w:bar w:val="nil"/>
        </w:pBdr>
        <w:jc w:val="center"/>
        <w:outlineLvl w:val="0"/>
        <w:rPr>
          <w:rFonts w:eastAsia="Arial Unicode MS"/>
          <w:b/>
          <w:bCs/>
          <w:caps/>
          <w:spacing w:val="4"/>
          <w:bdr w:val="nil"/>
          <w:lang w:val="lt-LT" w:eastAsia="lt-LT"/>
        </w:rPr>
      </w:pPr>
      <w:r w:rsidRPr="00C36FF3">
        <w:rPr>
          <w:rFonts w:eastAsia="Arial Unicode MS"/>
          <w:b/>
          <w:bCs/>
          <w:caps/>
          <w:spacing w:val="4"/>
          <w:bdr w:val="nil"/>
          <w:lang w:val="lt-LT" w:eastAsia="lt-LT"/>
        </w:rPr>
        <w:t>10. KITOS NUOSTATOS</w:t>
      </w:r>
    </w:p>
    <w:p w14:paraId="34810D52" w14:textId="77777777" w:rsidR="000142D7" w:rsidRPr="00C36FF3" w:rsidRDefault="000142D7" w:rsidP="00C36FF3">
      <w:pPr>
        <w:pBdr>
          <w:top w:val="nil"/>
          <w:left w:val="nil"/>
          <w:bottom w:val="nil"/>
          <w:right w:val="nil"/>
          <w:between w:val="nil"/>
          <w:bar w:val="nil"/>
        </w:pBdr>
        <w:suppressAutoHyphens/>
        <w:jc w:val="both"/>
        <w:rPr>
          <w:rFonts w:eastAsia="Arial Unicode MS"/>
          <w:color w:val="000000"/>
          <w:bdr w:val="nil"/>
          <w:lang w:val="lt-LT" w:eastAsia="lt-LT"/>
        </w:rPr>
      </w:pPr>
    </w:p>
    <w:p w14:paraId="55E8C852" w14:textId="77777777" w:rsidR="000142D7" w:rsidRPr="00C36FF3" w:rsidRDefault="000142D7" w:rsidP="00C36FF3">
      <w:pPr>
        <w:pBdr>
          <w:top w:val="nil"/>
          <w:left w:val="nil"/>
          <w:bottom w:val="nil"/>
          <w:right w:val="nil"/>
          <w:between w:val="nil"/>
          <w:bar w:val="nil"/>
        </w:pBdr>
        <w:suppressAutoHyphens/>
        <w:ind w:firstLine="680"/>
        <w:jc w:val="both"/>
        <w:rPr>
          <w:rFonts w:eastAsia="Arial Unicode MS"/>
          <w:color w:val="000000"/>
          <w:bdr w:val="nil"/>
          <w:lang w:val="lt-LT" w:eastAsia="lt-LT"/>
        </w:rPr>
      </w:pPr>
      <w:r w:rsidRPr="00C36FF3">
        <w:rPr>
          <w:rFonts w:eastAsia="Arial Unicode MS"/>
          <w:color w:val="000000"/>
          <w:bdr w:val="nil"/>
          <w:lang w:val="lt-LT" w:eastAsia="lt-LT"/>
        </w:rPr>
        <w:t>10.1. Sutarties sąlygos gali būti keičiamos tik vadovaujantis Viešųjų pirkimų įstatymo 89 straipsnio nuostatomis.</w:t>
      </w:r>
    </w:p>
    <w:p w14:paraId="07C40BC4" w14:textId="37901040" w:rsidR="009F5EA4" w:rsidRPr="00C36FF3" w:rsidRDefault="000142D7" w:rsidP="00C36FF3">
      <w:pPr>
        <w:pBdr>
          <w:top w:val="nil"/>
          <w:left w:val="nil"/>
          <w:bottom w:val="nil"/>
          <w:right w:val="nil"/>
          <w:between w:val="nil"/>
          <w:bar w:val="nil"/>
        </w:pBdr>
        <w:suppressAutoHyphens/>
        <w:ind w:firstLine="680"/>
        <w:jc w:val="both"/>
        <w:rPr>
          <w:rFonts w:eastAsia="Arial Unicode MS"/>
          <w:color w:val="000000"/>
          <w:bdr w:val="nil"/>
          <w:lang w:val="lt-LT" w:eastAsia="lt-LT"/>
        </w:rPr>
      </w:pPr>
      <w:r w:rsidRPr="00C36FF3">
        <w:rPr>
          <w:rFonts w:eastAsia="Arial Unicode MS"/>
          <w:color w:val="000000"/>
          <w:bdr w:val="nil"/>
          <w:lang w:val="lt-LT" w:eastAsia="lt-LT"/>
        </w:rPr>
        <w:t>10.2. Sutarties sąlygų keitimu nebus laikomas Sutarties sąlygų koregavimas joje numatytomis aplinkybėmis, jeigu šios aplinkybės nustatytos aiškiai ir nedviprasmiškai bei buvo pateiktos pirkimo sąlygose.</w:t>
      </w:r>
    </w:p>
    <w:p w14:paraId="29A8852E" w14:textId="2584E6E0" w:rsidR="009F5EA4" w:rsidRPr="009F5EA4" w:rsidRDefault="009F5EA4" w:rsidP="00C36FF3">
      <w:pPr>
        <w:suppressAutoHyphens/>
        <w:spacing w:after="200"/>
        <w:ind w:left="360" w:firstLine="349"/>
        <w:contextualSpacing/>
        <w:jc w:val="both"/>
        <w:rPr>
          <w:lang w:val="lt-LT" w:eastAsia="lt-LT"/>
        </w:rPr>
      </w:pPr>
      <w:r w:rsidRPr="00C36FF3">
        <w:rPr>
          <w:lang w:val="lt-LT" w:eastAsia="lt-LT"/>
        </w:rPr>
        <w:t xml:space="preserve">10.3. </w:t>
      </w:r>
      <w:r w:rsidRPr="009F5EA4">
        <w:rPr>
          <w:lang w:val="lt-LT" w:eastAsia="lt-LT"/>
        </w:rPr>
        <w:t>Šalių paskirti asmenys, atsakingi už sutarties vykdymą:</w:t>
      </w:r>
      <w:bookmarkStart w:id="1" w:name="_Hlk144980927"/>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4111"/>
        <w:gridCol w:w="3827"/>
      </w:tblGrid>
      <w:tr w:rsidR="009F5EA4" w:rsidRPr="009F5EA4" w14:paraId="62670A62" w14:textId="77777777" w:rsidTr="00C36FF3">
        <w:trPr>
          <w:trHeight w:val="212"/>
        </w:trPr>
        <w:tc>
          <w:tcPr>
            <w:tcW w:w="1985" w:type="dxa"/>
            <w:tcBorders>
              <w:top w:val="single" w:sz="4" w:space="0" w:color="auto"/>
              <w:left w:val="single" w:sz="4" w:space="0" w:color="auto"/>
              <w:bottom w:val="single" w:sz="4" w:space="0" w:color="auto"/>
              <w:right w:val="single" w:sz="4" w:space="0" w:color="auto"/>
            </w:tcBorders>
          </w:tcPr>
          <w:p w14:paraId="4109F553" w14:textId="77777777" w:rsidR="009F5EA4" w:rsidRPr="009F5EA4" w:rsidRDefault="009F5EA4" w:rsidP="00C36FF3">
            <w:pPr>
              <w:suppressAutoHyphens/>
              <w:jc w:val="both"/>
              <w:rPr>
                <w:b/>
                <w:lang w:val="lt-LT" w:eastAsia="lt-LT"/>
              </w:rPr>
            </w:pPr>
            <w:bookmarkStart w:id="2" w:name="_Hlk144980947"/>
            <w:bookmarkEnd w:id="1"/>
          </w:p>
        </w:tc>
        <w:tc>
          <w:tcPr>
            <w:tcW w:w="4111" w:type="dxa"/>
            <w:tcBorders>
              <w:top w:val="single" w:sz="4" w:space="0" w:color="auto"/>
              <w:left w:val="single" w:sz="4" w:space="0" w:color="auto"/>
              <w:bottom w:val="single" w:sz="4" w:space="0" w:color="auto"/>
              <w:right w:val="single" w:sz="4" w:space="0" w:color="auto"/>
            </w:tcBorders>
            <w:hideMark/>
          </w:tcPr>
          <w:p w14:paraId="36155329" w14:textId="368F3905" w:rsidR="009F5EA4" w:rsidRPr="009F5EA4" w:rsidRDefault="009F5EA4" w:rsidP="00C36FF3">
            <w:pPr>
              <w:suppressAutoHyphens/>
              <w:jc w:val="both"/>
              <w:rPr>
                <w:b/>
                <w:lang w:val="lt-LT" w:eastAsia="lt-LT"/>
              </w:rPr>
            </w:pPr>
            <w:r w:rsidRPr="00C36FF3">
              <w:rPr>
                <w:b/>
                <w:lang w:val="lt-LT" w:eastAsia="lt-LT"/>
              </w:rPr>
              <w:t>Pirkėjo</w:t>
            </w:r>
            <w:r w:rsidRPr="009F5EA4">
              <w:rPr>
                <w:b/>
                <w:lang w:val="lt-LT" w:eastAsia="lt-LT"/>
              </w:rPr>
              <w:t xml:space="preserve"> atsakingas asmuo</w:t>
            </w:r>
          </w:p>
        </w:tc>
        <w:tc>
          <w:tcPr>
            <w:tcW w:w="3827" w:type="dxa"/>
            <w:tcBorders>
              <w:top w:val="single" w:sz="4" w:space="0" w:color="auto"/>
              <w:left w:val="single" w:sz="4" w:space="0" w:color="auto"/>
              <w:bottom w:val="single" w:sz="4" w:space="0" w:color="auto"/>
              <w:right w:val="single" w:sz="4" w:space="0" w:color="auto"/>
            </w:tcBorders>
            <w:hideMark/>
          </w:tcPr>
          <w:p w14:paraId="6B2415D9" w14:textId="09969F00" w:rsidR="009F5EA4" w:rsidRPr="009F5EA4" w:rsidRDefault="009F5EA4" w:rsidP="00C36FF3">
            <w:pPr>
              <w:suppressAutoHyphens/>
              <w:jc w:val="both"/>
              <w:rPr>
                <w:b/>
                <w:lang w:val="lt-LT" w:eastAsia="lt-LT"/>
              </w:rPr>
            </w:pPr>
            <w:r w:rsidRPr="009F5EA4">
              <w:rPr>
                <w:b/>
                <w:lang w:val="lt-LT" w:eastAsia="lt-LT"/>
              </w:rPr>
              <w:t>Pa</w:t>
            </w:r>
            <w:r w:rsidRPr="00C36FF3">
              <w:rPr>
                <w:b/>
                <w:lang w:val="lt-LT" w:eastAsia="lt-LT"/>
              </w:rPr>
              <w:t xml:space="preserve">rdavėjo </w:t>
            </w:r>
            <w:r w:rsidRPr="009F5EA4">
              <w:rPr>
                <w:b/>
                <w:lang w:val="lt-LT" w:eastAsia="lt-LT"/>
              </w:rPr>
              <w:t>atsakingas asmuo</w:t>
            </w:r>
          </w:p>
        </w:tc>
      </w:tr>
      <w:tr w:rsidR="009F5EA4" w:rsidRPr="009F5EA4" w14:paraId="0D3A2C4C" w14:textId="77777777" w:rsidTr="00C36FF3">
        <w:trPr>
          <w:trHeight w:val="312"/>
        </w:trPr>
        <w:tc>
          <w:tcPr>
            <w:tcW w:w="1985" w:type="dxa"/>
            <w:tcBorders>
              <w:top w:val="single" w:sz="4" w:space="0" w:color="auto"/>
              <w:left w:val="single" w:sz="4" w:space="0" w:color="auto"/>
              <w:bottom w:val="single" w:sz="4" w:space="0" w:color="auto"/>
              <w:right w:val="single" w:sz="4" w:space="0" w:color="auto"/>
            </w:tcBorders>
            <w:hideMark/>
          </w:tcPr>
          <w:p w14:paraId="260648D0" w14:textId="77777777" w:rsidR="009F5EA4" w:rsidRPr="009F5EA4" w:rsidRDefault="009F5EA4" w:rsidP="00C36FF3">
            <w:pPr>
              <w:suppressAutoHyphens/>
              <w:jc w:val="both"/>
              <w:rPr>
                <w:lang w:val="lt-LT" w:eastAsia="lt-LT"/>
              </w:rPr>
            </w:pPr>
            <w:r w:rsidRPr="009F5EA4">
              <w:rPr>
                <w:lang w:val="lt-LT" w:eastAsia="lt-LT"/>
              </w:rPr>
              <w:t>Vardas, pavardė</w:t>
            </w:r>
          </w:p>
        </w:tc>
        <w:tc>
          <w:tcPr>
            <w:tcW w:w="4111" w:type="dxa"/>
            <w:tcBorders>
              <w:top w:val="single" w:sz="4" w:space="0" w:color="auto"/>
              <w:left w:val="single" w:sz="4" w:space="0" w:color="auto"/>
              <w:bottom w:val="single" w:sz="4" w:space="0" w:color="auto"/>
              <w:right w:val="single" w:sz="4" w:space="0" w:color="auto"/>
            </w:tcBorders>
          </w:tcPr>
          <w:p w14:paraId="5A242D07" w14:textId="77777777" w:rsidR="009F5EA4" w:rsidRPr="009F5EA4" w:rsidRDefault="009F5EA4" w:rsidP="00C36FF3">
            <w:pPr>
              <w:suppressAutoHyphens/>
              <w:jc w:val="both"/>
              <w:rPr>
                <w:lang w:val="lt-LT" w:eastAsia="zh-CN"/>
              </w:rPr>
            </w:pPr>
            <w:r w:rsidRPr="009F5EA4">
              <w:rPr>
                <w:lang w:val="lt-LT" w:eastAsia="zh-CN"/>
              </w:rPr>
              <w:t>Evelina Lamsodienė</w:t>
            </w:r>
          </w:p>
        </w:tc>
        <w:tc>
          <w:tcPr>
            <w:tcW w:w="3827" w:type="dxa"/>
            <w:tcBorders>
              <w:top w:val="single" w:sz="4" w:space="0" w:color="auto"/>
              <w:left w:val="single" w:sz="4" w:space="0" w:color="auto"/>
              <w:bottom w:val="single" w:sz="4" w:space="0" w:color="auto"/>
              <w:right w:val="single" w:sz="4" w:space="0" w:color="auto"/>
            </w:tcBorders>
          </w:tcPr>
          <w:p w14:paraId="38E03ABD" w14:textId="63BE7307" w:rsidR="009F5EA4" w:rsidRPr="009F5EA4" w:rsidRDefault="009F5EA4" w:rsidP="00C36FF3">
            <w:pPr>
              <w:suppressAutoHyphens/>
              <w:jc w:val="both"/>
              <w:rPr>
                <w:highlight w:val="yellow"/>
                <w:lang w:val="lt-LT" w:eastAsia="lt-LT"/>
              </w:rPr>
            </w:pPr>
          </w:p>
        </w:tc>
      </w:tr>
      <w:tr w:rsidR="009F5EA4" w:rsidRPr="009F5EA4" w14:paraId="215A6689" w14:textId="77777777" w:rsidTr="00C36FF3">
        <w:trPr>
          <w:trHeight w:val="369"/>
        </w:trPr>
        <w:tc>
          <w:tcPr>
            <w:tcW w:w="1985" w:type="dxa"/>
            <w:tcBorders>
              <w:top w:val="single" w:sz="4" w:space="0" w:color="auto"/>
              <w:left w:val="single" w:sz="4" w:space="0" w:color="auto"/>
              <w:bottom w:val="single" w:sz="4" w:space="0" w:color="auto"/>
              <w:right w:val="single" w:sz="4" w:space="0" w:color="auto"/>
            </w:tcBorders>
            <w:hideMark/>
          </w:tcPr>
          <w:p w14:paraId="0BC2059A" w14:textId="77777777" w:rsidR="009F5EA4" w:rsidRPr="009F5EA4" w:rsidRDefault="009F5EA4" w:rsidP="00C36FF3">
            <w:pPr>
              <w:suppressAutoHyphens/>
              <w:jc w:val="both"/>
              <w:rPr>
                <w:lang w:val="lt-LT" w:eastAsia="lt-LT"/>
              </w:rPr>
            </w:pPr>
            <w:r w:rsidRPr="009F5EA4">
              <w:rPr>
                <w:lang w:val="lt-LT" w:eastAsia="lt-LT"/>
              </w:rPr>
              <w:t>Adresas</w:t>
            </w:r>
          </w:p>
        </w:tc>
        <w:tc>
          <w:tcPr>
            <w:tcW w:w="4111" w:type="dxa"/>
            <w:tcBorders>
              <w:top w:val="single" w:sz="4" w:space="0" w:color="auto"/>
              <w:left w:val="single" w:sz="4" w:space="0" w:color="auto"/>
              <w:bottom w:val="single" w:sz="4" w:space="0" w:color="auto"/>
              <w:right w:val="single" w:sz="4" w:space="0" w:color="auto"/>
            </w:tcBorders>
          </w:tcPr>
          <w:p w14:paraId="2D5D9BF2" w14:textId="77777777" w:rsidR="009F5EA4" w:rsidRPr="009F5EA4" w:rsidRDefault="009F5EA4" w:rsidP="00C36FF3">
            <w:pPr>
              <w:suppressAutoHyphens/>
              <w:jc w:val="both"/>
              <w:rPr>
                <w:lang w:val="lt-LT" w:eastAsia="zh-CN"/>
              </w:rPr>
            </w:pPr>
            <w:r w:rsidRPr="009F5EA4">
              <w:rPr>
                <w:lang w:val="lt-LT" w:eastAsia="zh-CN"/>
              </w:rPr>
              <w:t>Apuolės g. 44, Kaunas</w:t>
            </w:r>
          </w:p>
        </w:tc>
        <w:tc>
          <w:tcPr>
            <w:tcW w:w="3827" w:type="dxa"/>
            <w:tcBorders>
              <w:top w:val="single" w:sz="4" w:space="0" w:color="auto"/>
              <w:left w:val="single" w:sz="4" w:space="0" w:color="auto"/>
              <w:bottom w:val="single" w:sz="4" w:space="0" w:color="auto"/>
              <w:right w:val="single" w:sz="4" w:space="0" w:color="auto"/>
            </w:tcBorders>
          </w:tcPr>
          <w:p w14:paraId="7B3452D3" w14:textId="1C4FD1F3" w:rsidR="009F5EA4" w:rsidRPr="009F5EA4" w:rsidRDefault="009F5EA4" w:rsidP="00C36FF3">
            <w:pPr>
              <w:suppressAutoHyphens/>
              <w:jc w:val="both"/>
              <w:rPr>
                <w:highlight w:val="yellow"/>
                <w:lang w:val="lt-LT" w:eastAsia="lt-LT"/>
              </w:rPr>
            </w:pPr>
          </w:p>
        </w:tc>
      </w:tr>
      <w:tr w:rsidR="009F5EA4" w:rsidRPr="009F5EA4" w14:paraId="7EB9F220" w14:textId="77777777" w:rsidTr="00C36FF3">
        <w:trPr>
          <w:trHeight w:val="252"/>
        </w:trPr>
        <w:tc>
          <w:tcPr>
            <w:tcW w:w="1985" w:type="dxa"/>
            <w:tcBorders>
              <w:top w:val="single" w:sz="4" w:space="0" w:color="auto"/>
              <w:left w:val="single" w:sz="4" w:space="0" w:color="auto"/>
              <w:bottom w:val="single" w:sz="4" w:space="0" w:color="auto"/>
              <w:right w:val="single" w:sz="4" w:space="0" w:color="auto"/>
            </w:tcBorders>
            <w:hideMark/>
          </w:tcPr>
          <w:p w14:paraId="241C4F3E" w14:textId="77777777" w:rsidR="009F5EA4" w:rsidRPr="009F5EA4" w:rsidRDefault="009F5EA4" w:rsidP="00C36FF3">
            <w:pPr>
              <w:suppressAutoHyphens/>
              <w:jc w:val="both"/>
              <w:rPr>
                <w:lang w:val="lt-LT" w:eastAsia="lt-LT"/>
              </w:rPr>
            </w:pPr>
            <w:r w:rsidRPr="009F5EA4">
              <w:rPr>
                <w:lang w:val="lt-LT" w:eastAsia="lt-LT"/>
              </w:rPr>
              <w:t>Telefonas</w:t>
            </w:r>
          </w:p>
        </w:tc>
        <w:tc>
          <w:tcPr>
            <w:tcW w:w="4111" w:type="dxa"/>
            <w:tcBorders>
              <w:top w:val="single" w:sz="4" w:space="0" w:color="auto"/>
              <w:left w:val="single" w:sz="4" w:space="0" w:color="auto"/>
              <w:bottom w:val="single" w:sz="4" w:space="0" w:color="auto"/>
              <w:right w:val="single" w:sz="4" w:space="0" w:color="auto"/>
            </w:tcBorders>
          </w:tcPr>
          <w:p w14:paraId="6D18BD36" w14:textId="421E747F" w:rsidR="009F5EA4" w:rsidRPr="009F5EA4" w:rsidRDefault="00440CB8" w:rsidP="00C36FF3">
            <w:pPr>
              <w:suppressAutoHyphens/>
              <w:jc w:val="both"/>
              <w:rPr>
                <w:lang w:val="lt-LT" w:eastAsia="lt-LT"/>
              </w:rPr>
            </w:pPr>
            <w:r>
              <w:rPr>
                <w:lang w:val="lt-LT" w:eastAsia="zh-CN"/>
              </w:rPr>
              <w:t>+370</w:t>
            </w:r>
            <w:r w:rsidR="009F5EA4" w:rsidRPr="009F5EA4">
              <w:rPr>
                <w:lang w:val="lt-LT" w:eastAsia="zh-CN"/>
              </w:rPr>
              <w:t xml:space="preserve"> 37 365 854</w:t>
            </w:r>
          </w:p>
        </w:tc>
        <w:tc>
          <w:tcPr>
            <w:tcW w:w="3827" w:type="dxa"/>
            <w:tcBorders>
              <w:top w:val="single" w:sz="4" w:space="0" w:color="auto"/>
              <w:left w:val="single" w:sz="4" w:space="0" w:color="auto"/>
              <w:bottom w:val="single" w:sz="4" w:space="0" w:color="auto"/>
              <w:right w:val="single" w:sz="4" w:space="0" w:color="auto"/>
            </w:tcBorders>
          </w:tcPr>
          <w:p w14:paraId="691FA997" w14:textId="3D361B2A" w:rsidR="009F5EA4" w:rsidRPr="009F5EA4" w:rsidRDefault="009F5EA4" w:rsidP="00C36FF3">
            <w:pPr>
              <w:suppressAutoHyphens/>
              <w:jc w:val="both"/>
              <w:rPr>
                <w:lang w:val="lt-LT" w:eastAsia="lt-LT"/>
              </w:rPr>
            </w:pPr>
          </w:p>
        </w:tc>
      </w:tr>
      <w:tr w:rsidR="009F5EA4" w:rsidRPr="009F5EA4" w14:paraId="3CE381CB"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hideMark/>
          </w:tcPr>
          <w:p w14:paraId="3E8AA186" w14:textId="77777777" w:rsidR="009F5EA4" w:rsidRPr="009F5EA4" w:rsidRDefault="009F5EA4" w:rsidP="00C36FF3">
            <w:pPr>
              <w:suppressAutoHyphens/>
              <w:jc w:val="both"/>
              <w:rPr>
                <w:iCs/>
                <w:lang w:val="lt-LT" w:eastAsia="zh-CN"/>
              </w:rPr>
            </w:pPr>
            <w:r w:rsidRPr="009F5EA4">
              <w:rPr>
                <w:iCs/>
                <w:lang w:val="lt-LT" w:eastAsia="zh-CN"/>
              </w:rPr>
              <w:lastRenderedPageBreak/>
              <w:t>El. paštas</w:t>
            </w:r>
          </w:p>
        </w:tc>
        <w:tc>
          <w:tcPr>
            <w:tcW w:w="4111" w:type="dxa"/>
            <w:tcBorders>
              <w:top w:val="single" w:sz="4" w:space="0" w:color="auto"/>
              <w:left w:val="single" w:sz="4" w:space="0" w:color="auto"/>
              <w:bottom w:val="single" w:sz="4" w:space="0" w:color="auto"/>
              <w:right w:val="single" w:sz="4" w:space="0" w:color="auto"/>
            </w:tcBorders>
          </w:tcPr>
          <w:p w14:paraId="67635ABC" w14:textId="77777777" w:rsidR="009F5EA4" w:rsidRPr="009F5EA4" w:rsidRDefault="009F5EA4" w:rsidP="00C36FF3">
            <w:pPr>
              <w:tabs>
                <w:tab w:val="left" w:pos="1008"/>
              </w:tabs>
              <w:suppressAutoHyphens/>
              <w:jc w:val="both"/>
              <w:rPr>
                <w:lang w:val="lt-LT" w:eastAsia="lt-LT"/>
              </w:rPr>
            </w:pPr>
            <w:r w:rsidRPr="009F5EA4">
              <w:rPr>
                <w:lang w:val="lt-LT" w:eastAsia="zh-CN"/>
              </w:rPr>
              <w:t xml:space="preserve">evelina.lamsodiene@vijoscentras.lt </w:t>
            </w:r>
          </w:p>
        </w:tc>
        <w:tc>
          <w:tcPr>
            <w:tcW w:w="3827" w:type="dxa"/>
            <w:tcBorders>
              <w:top w:val="single" w:sz="4" w:space="0" w:color="auto"/>
              <w:left w:val="single" w:sz="4" w:space="0" w:color="auto"/>
              <w:bottom w:val="single" w:sz="4" w:space="0" w:color="auto"/>
              <w:right w:val="single" w:sz="4" w:space="0" w:color="auto"/>
            </w:tcBorders>
          </w:tcPr>
          <w:p w14:paraId="699CBBF4" w14:textId="5FBCE376" w:rsidR="009F5EA4" w:rsidRPr="009F5EA4" w:rsidRDefault="009F5EA4" w:rsidP="00C36FF3">
            <w:pPr>
              <w:suppressAutoHyphens/>
              <w:jc w:val="both"/>
              <w:rPr>
                <w:lang w:val="lt-LT" w:eastAsia="lt-LT"/>
              </w:rPr>
            </w:pPr>
          </w:p>
        </w:tc>
      </w:tr>
      <w:tr w:rsidR="00FB66FA" w:rsidRPr="00C36FF3" w14:paraId="0BF4095B" w14:textId="77777777" w:rsidTr="00C36FF3">
        <w:trPr>
          <w:trHeight w:val="72"/>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21741" w14:textId="77777777" w:rsidR="00FB66FA" w:rsidRPr="00C36FF3" w:rsidRDefault="00FB66FA" w:rsidP="00C36FF3">
            <w:pPr>
              <w:suppressAutoHyphens/>
              <w:jc w:val="both"/>
              <w:rPr>
                <w:iCs/>
                <w:lang w:val="lt-LT" w:eastAsia="zh-CN"/>
              </w:rPr>
            </w:pP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2E26B" w14:textId="77777777" w:rsidR="00FB66FA" w:rsidRPr="00C36FF3" w:rsidRDefault="00FB66FA" w:rsidP="00C36FF3">
            <w:pPr>
              <w:tabs>
                <w:tab w:val="left" w:pos="1008"/>
              </w:tabs>
              <w:suppressAutoHyphens/>
              <w:jc w:val="both"/>
              <w:rPr>
                <w:lang w:val="lt-LT" w:eastAsia="zh-CN"/>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4F97D" w14:textId="77777777" w:rsidR="00FB66FA" w:rsidRPr="00C36FF3" w:rsidRDefault="00FB66FA" w:rsidP="00C36FF3">
            <w:pPr>
              <w:suppressAutoHyphens/>
              <w:jc w:val="both"/>
              <w:rPr>
                <w:lang w:val="lt-LT" w:eastAsia="lt-LT"/>
              </w:rPr>
            </w:pPr>
          </w:p>
        </w:tc>
      </w:tr>
      <w:tr w:rsidR="00FB66FA" w:rsidRPr="00C36FF3" w14:paraId="1A33A115"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576078AA" w14:textId="10CF576A" w:rsidR="00FB66FA" w:rsidRPr="00C36FF3" w:rsidRDefault="00FB66FA" w:rsidP="00C36FF3">
            <w:pPr>
              <w:suppressAutoHyphens/>
              <w:jc w:val="both"/>
              <w:rPr>
                <w:iCs/>
                <w:lang w:val="lt-LT" w:eastAsia="zh-CN"/>
              </w:rPr>
            </w:pPr>
            <w:r w:rsidRPr="009F5EA4">
              <w:rPr>
                <w:lang w:val="lt-LT" w:eastAsia="lt-LT"/>
              </w:rPr>
              <w:t>Vardas, pavardė</w:t>
            </w:r>
          </w:p>
        </w:tc>
        <w:tc>
          <w:tcPr>
            <w:tcW w:w="4111" w:type="dxa"/>
            <w:tcBorders>
              <w:top w:val="single" w:sz="4" w:space="0" w:color="auto"/>
              <w:left w:val="single" w:sz="4" w:space="0" w:color="auto"/>
              <w:bottom w:val="single" w:sz="4" w:space="0" w:color="auto"/>
              <w:right w:val="single" w:sz="4" w:space="0" w:color="auto"/>
            </w:tcBorders>
          </w:tcPr>
          <w:p w14:paraId="2B01EA2D" w14:textId="528EF8A4" w:rsidR="00FB66FA" w:rsidRPr="00C36FF3" w:rsidRDefault="00FB66FA" w:rsidP="00C36FF3">
            <w:pPr>
              <w:tabs>
                <w:tab w:val="left" w:pos="1008"/>
              </w:tabs>
              <w:suppressAutoHyphens/>
              <w:jc w:val="both"/>
              <w:rPr>
                <w:lang w:val="lt-LT" w:eastAsia="zh-CN"/>
              </w:rPr>
            </w:pPr>
            <w:r w:rsidRPr="00C36FF3">
              <w:rPr>
                <w:lang w:val="lt-LT" w:eastAsia="zh-CN"/>
              </w:rPr>
              <w:t>Dijana Lieguvienė</w:t>
            </w:r>
          </w:p>
        </w:tc>
        <w:tc>
          <w:tcPr>
            <w:tcW w:w="3827" w:type="dxa"/>
            <w:tcBorders>
              <w:top w:val="single" w:sz="4" w:space="0" w:color="auto"/>
              <w:left w:val="single" w:sz="4" w:space="0" w:color="auto"/>
              <w:bottom w:val="single" w:sz="4" w:space="0" w:color="auto"/>
              <w:right w:val="single" w:sz="4" w:space="0" w:color="auto"/>
            </w:tcBorders>
          </w:tcPr>
          <w:p w14:paraId="038180B7" w14:textId="77777777" w:rsidR="00FB66FA" w:rsidRPr="00C36FF3" w:rsidRDefault="00FB66FA" w:rsidP="00C36FF3">
            <w:pPr>
              <w:suppressAutoHyphens/>
              <w:jc w:val="both"/>
              <w:rPr>
                <w:lang w:val="lt-LT" w:eastAsia="lt-LT"/>
              </w:rPr>
            </w:pPr>
          </w:p>
        </w:tc>
      </w:tr>
      <w:tr w:rsidR="00FB66FA" w:rsidRPr="00C36FF3" w14:paraId="6C8060BB"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55A44A41" w14:textId="7D592B6F" w:rsidR="00FB66FA" w:rsidRPr="00C36FF3" w:rsidRDefault="00FB66FA" w:rsidP="00C36FF3">
            <w:pPr>
              <w:suppressAutoHyphens/>
              <w:jc w:val="both"/>
              <w:rPr>
                <w:iCs/>
                <w:lang w:val="lt-LT" w:eastAsia="zh-CN"/>
              </w:rPr>
            </w:pPr>
            <w:r w:rsidRPr="009F5EA4">
              <w:rPr>
                <w:lang w:val="lt-LT" w:eastAsia="lt-LT"/>
              </w:rPr>
              <w:t>Adresas</w:t>
            </w:r>
          </w:p>
        </w:tc>
        <w:tc>
          <w:tcPr>
            <w:tcW w:w="4111" w:type="dxa"/>
            <w:tcBorders>
              <w:top w:val="single" w:sz="4" w:space="0" w:color="auto"/>
              <w:left w:val="single" w:sz="4" w:space="0" w:color="auto"/>
              <w:bottom w:val="single" w:sz="4" w:space="0" w:color="auto"/>
              <w:right w:val="single" w:sz="4" w:space="0" w:color="auto"/>
            </w:tcBorders>
          </w:tcPr>
          <w:p w14:paraId="1AC1799B" w14:textId="5257E4CC" w:rsidR="00FB66FA" w:rsidRPr="00C36FF3" w:rsidRDefault="00FB66FA" w:rsidP="00C36FF3">
            <w:pPr>
              <w:tabs>
                <w:tab w:val="left" w:pos="1008"/>
              </w:tabs>
              <w:suppressAutoHyphens/>
              <w:jc w:val="both"/>
              <w:rPr>
                <w:lang w:val="lt-LT" w:eastAsia="zh-CN"/>
              </w:rPr>
            </w:pPr>
            <w:r w:rsidRPr="00C36FF3">
              <w:rPr>
                <w:lang w:val="lt-LT" w:eastAsia="zh-CN"/>
              </w:rPr>
              <w:t>A. Juozapavičiaus pr. 34 Kaunas</w:t>
            </w:r>
          </w:p>
        </w:tc>
        <w:tc>
          <w:tcPr>
            <w:tcW w:w="3827" w:type="dxa"/>
            <w:tcBorders>
              <w:top w:val="single" w:sz="4" w:space="0" w:color="auto"/>
              <w:left w:val="single" w:sz="4" w:space="0" w:color="auto"/>
              <w:bottom w:val="single" w:sz="4" w:space="0" w:color="auto"/>
              <w:right w:val="single" w:sz="4" w:space="0" w:color="auto"/>
            </w:tcBorders>
          </w:tcPr>
          <w:p w14:paraId="0B62E88F" w14:textId="77777777" w:rsidR="00FB66FA" w:rsidRPr="00C36FF3" w:rsidRDefault="00FB66FA" w:rsidP="00C36FF3">
            <w:pPr>
              <w:suppressAutoHyphens/>
              <w:jc w:val="both"/>
              <w:rPr>
                <w:lang w:val="lt-LT" w:eastAsia="lt-LT"/>
              </w:rPr>
            </w:pPr>
          </w:p>
        </w:tc>
      </w:tr>
      <w:tr w:rsidR="00FB66FA" w:rsidRPr="00C36FF3" w14:paraId="456FCA55"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39709041" w14:textId="60E44ECA" w:rsidR="00FB66FA" w:rsidRPr="00C36FF3" w:rsidRDefault="00FB66FA" w:rsidP="00C36FF3">
            <w:pPr>
              <w:suppressAutoHyphens/>
              <w:jc w:val="both"/>
              <w:rPr>
                <w:iCs/>
                <w:lang w:val="lt-LT" w:eastAsia="zh-CN"/>
              </w:rPr>
            </w:pPr>
            <w:r w:rsidRPr="009F5EA4">
              <w:rPr>
                <w:lang w:val="lt-LT" w:eastAsia="lt-LT"/>
              </w:rPr>
              <w:t>Telefonas</w:t>
            </w:r>
          </w:p>
        </w:tc>
        <w:tc>
          <w:tcPr>
            <w:tcW w:w="4111" w:type="dxa"/>
            <w:tcBorders>
              <w:top w:val="single" w:sz="4" w:space="0" w:color="auto"/>
              <w:left w:val="single" w:sz="4" w:space="0" w:color="auto"/>
              <w:bottom w:val="single" w:sz="4" w:space="0" w:color="auto"/>
              <w:right w:val="single" w:sz="4" w:space="0" w:color="auto"/>
            </w:tcBorders>
          </w:tcPr>
          <w:p w14:paraId="2E5AF2D8" w14:textId="1F3022F0" w:rsidR="00FB66FA" w:rsidRPr="00C36FF3" w:rsidRDefault="00FB66FA" w:rsidP="00C36FF3">
            <w:pPr>
              <w:tabs>
                <w:tab w:val="left" w:pos="1008"/>
              </w:tabs>
              <w:suppressAutoHyphens/>
              <w:jc w:val="both"/>
              <w:rPr>
                <w:lang w:val="lt-LT" w:eastAsia="zh-CN"/>
              </w:rPr>
            </w:pPr>
            <w:r w:rsidRPr="00C36FF3">
              <w:rPr>
                <w:lang w:val="lt-LT" w:eastAsia="zh-CN"/>
              </w:rPr>
              <w:t>+370 606 72482</w:t>
            </w:r>
          </w:p>
        </w:tc>
        <w:tc>
          <w:tcPr>
            <w:tcW w:w="3827" w:type="dxa"/>
            <w:tcBorders>
              <w:top w:val="single" w:sz="4" w:space="0" w:color="auto"/>
              <w:left w:val="single" w:sz="4" w:space="0" w:color="auto"/>
              <w:bottom w:val="single" w:sz="4" w:space="0" w:color="auto"/>
              <w:right w:val="single" w:sz="4" w:space="0" w:color="auto"/>
            </w:tcBorders>
          </w:tcPr>
          <w:p w14:paraId="72230B27" w14:textId="77777777" w:rsidR="00FB66FA" w:rsidRPr="00C36FF3" w:rsidRDefault="00FB66FA" w:rsidP="00C36FF3">
            <w:pPr>
              <w:suppressAutoHyphens/>
              <w:jc w:val="both"/>
              <w:rPr>
                <w:lang w:val="lt-LT" w:eastAsia="lt-LT"/>
              </w:rPr>
            </w:pPr>
          </w:p>
        </w:tc>
      </w:tr>
      <w:tr w:rsidR="00FB66FA" w:rsidRPr="00C36FF3" w14:paraId="7F62A9A6"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2B265485" w14:textId="31AF72D3" w:rsidR="00FB66FA" w:rsidRPr="00C36FF3" w:rsidRDefault="00FB66FA" w:rsidP="00C36FF3">
            <w:pPr>
              <w:suppressAutoHyphens/>
              <w:jc w:val="both"/>
              <w:rPr>
                <w:iCs/>
                <w:lang w:val="lt-LT" w:eastAsia="zh-CN"/>
              </w:rPr>
            </w:pPr>
            <w:r w:rsidRPr="009F5EA4">
              <w:rPr>
                <w:iCs/>
                <w:lang w:val="lt-LT" w:eastAsia="zh-CN"/>
              </w:rPr>
              <w:t>El. paštas</w:t>
            </w:r>
          </w:p>
        </w:tc>
        <w:tc>
          <w:tcPr>
            <w:tcW w:w="4111" w:type="dxa"/>
            <w:tcBorders>
              <w:top w:val="single" w:sz="4" w:space="0" w:color="auto"/>
              <w:left w:val="single" w:sz="4" w:space="0" w:color="auto"/>
              <w:bottom w:val="single" w:sz="4" w:space="0" w:color="auto"/>
              <w:right w:val="single" w:sz="4" w:space="0" w:color="auto"/>
            </w:tcBorders>
          </w:tcPr>
          <w:p w14:paraId="78854F60" w14:textId="6A5F3562" w:rsidR="00FB66FA" w:rsidRPr="00C36FF3" w:rsidRDefault="00FB66FA" w:rsidP="00C36FF3">
            <w:pPr>
              <w:tabs>
                <w:tab w:val="left" w:pos="1008"/>
              </w:tabs>
              <w:suppressAutoHyphens/>
              <w:jc w:val="both"/>
              <w:rPr>
                <w:lang w:val="lt-LT" w:eastAsia="zh-CN"/>
              </w:rPr>
            </w:pPr>
            <w:r w:rsidRPr="00C36FF3">
              <w:rPr>
                <w:lang w:val="lt-LT" w:eastAsia="zh-CN"/>
              </w:rPr>
              <w:t>dijana.lieguviene@vijoscentras.lt</w:t>
            </w:r>
          </w:p>
        </w:tc>
        <w:tc>
          <w:tcPr>
            <w:tcW w:w="3827" w:type="dxa"/>
            <w:tcBorders>
              <w:top w:val="single" w:sz="4" w:space="0" w:color="auto"/>
              <w:left w:val="single" w:sz="4" w:space="0" w:color="auto"/>
              <w:bottom w:val="single" w:sz="4" w:space="0" w:color="auto"/>
              <w:right w:val="single" w:sz="4" w:space="0" w:color="auto"/>
            </w:tcBorders>
          </w:tcPr>
          <w:p w14:paraId="2D4306A5" w14:textId="77777777" w:rsidR="00FB66FA" w:rsidRPr="00C36FF3" w:rsidRDefault="00FB66FA" w:rsidP="00C36FF3">
            <w:pPr>
              <w:suppressAutoHyphens/>
              <w:jc w:val="both"/>
              <w:rPr>
                <w:lang w:val="lt-LT" w:eastAsia="lt-LT"/>
              </w:rPr>
            </w:pPr>
          </w:p>
        </w:tc>
      </w:tr>
      <w:bookmarkEnd w:id="2"/>
    </w:tbl>
    <w:p w14:paraId="7EF70FC6" w14:textId="77777777" w:rsidR="009F5EA4" w:rsidRPr="009F5EA4" w:rsidRDefault="009F5EA4" w:rsidP="00C36FF3">
      <w:pPr>
        <w:suppressAutoHyphens/>
        <w:jc w:val="both"/>
        <w:rPr>
          <w:lang w:val="lt-LT" w:eastAsia="lt-LT"/>
        </w:rPr>
      </w:pPr>
    </w:p>
    <w:p w14:paraId="6F0C2B7A" w14:textId="4059C3CA" w:rsidR="009F5EA4" w:rsidRPr="00C36FF3" w:rsidRDefault="009F5EA4" w:rsidP="00C36FF3">
      <w:pPr>
        <w:suppressAutoHyphens/>
        <w:ind w:firstLine="709"/>
        <w:jc w:val="both"/>
        <w:rPr>
          <w:lang w:val="lt-LT" w:eastAsia="lt-LT"/>
        </w:rPr>
      </w:pPr>
      <w:r w:rsidRPr="00C36FF3">
        <w:rPr>
          <w:lang w:val="lt-LT" w:eastAsia="lt-LT"/>
        </w:rPr>
        <w:t>10.4</w:t>
      </w:r>
      <w:r w:rsidRPr="009F5EA4">
        <w:rPr>
          <w:lang w:val="lt-LT" w:eastAsia="lt-LT"/>
        </w:rPr>
        <w:t xml:space="preserve">. Užsakovo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w:t>
      </w:r>
      <w:r w:rsidR="00440CB8">
        <w:rPr>
          <w:lang w:val="lt-LT" w:eastAsia="lt-LT"/>
        </w:rPr>
        <w:t xml:space="preserve">+370 </w:t>
      </w:r>
      <w:r w:rsidRPr="009F5EA4">
        <w:rPr>
          <w:lang w:val="lt-LT" w:eastAsia="lt-LT"/>
        </w:rPr>
        <w:t>6399</w:t>
      </w:r>
      <w:r w:rsidR="00440CB8">
        <w:rPr>
          <w:lang w:val="lt-LT" w:eastAsia="lt-LT"/>
        </w:rPr>
        <w:t xml:space="preserve"> </w:t>
      </w:r>
      <w:r w:rsidRPr="009F5EA4">
        <w:rPr>
          <w:lang w:val="lt-LT" w:eastAsia="lt-LT"/>
        </w:rPr>
        <w:t xml:space="preserve">0544, el. paštas </w:t>
      </w:r>
      <w:hyperlink r:id="rId11" w:history="1">
        <w:r w:rsidRPr="009F5EA4">
          <w:rPr>
            <w:lang w:val="lt-LT" w:eastAsia="lt-LT"/>
          </w:rPr>
          <w:t>sarunas.rudys@vijoscentras.lt</w:t>
        </w:r>
      </w:hyperlink>
      <w:r w:rsidR="00440CB8">
        <w:rPr>
          <w:lang w:val="lt-LT" w:eastAsia="lt-LT"/>
        </w:rPr>
        <w:t>.</w:t>
      </w:r>
    </w:p>
    <w:p w14:paraId="6380FA2F" w14:textId="7D2EBC43" w:rsidR="000142D7" w:rsidRPr="00C36FF3" w:rsidRDefault="000142D7" w:rsidP="00C36FF3">
      <w:pPr>
        <w:tabs>
          <w:tab w:val="left" w:pos="720"/>
        </w:tabs>
        <w:ind w:firstLine="680"/>
        <w:jc w:val="both"/>
        <w:rPr>
          <w:lang w:val="lt-LT"/>
        </w:rPr>
      </w:pPr>
      <w:r w:rsidRPr="00C36FF3">
        <w:rPr>
          <w:rFonts w:eastAsia="Arial Unicode MS"/>
          <w:bdr w:val="nil"/>
          <w:lang w:val="lt-LT" w:eastAsia="lt-LT"/>
        </w:rPr>
        <w:t>10.</w:t>
      </w:r>
      <w:r w:rsidR="00FB66FA" w:rsidRPr="00C36FF3">
        <w:rPr>
          <w:rFonts w:eastAsia="Arial Unicode MS"/>
          <w:bdr w:val="nil"/>
          <w:lang w:val="lt-LT" w:eastAsia="lt-LT"/>
        </w:rPr>
        <w:t>5</w:t>
      </w:r>
      <w:r w:rsidRPr="00C36FF3">
        <w:rPr>
          <w:rFonts w:eastAsia="Arial Unicode MS"/>
          <w:bdr w:val="nil"/>
          <w:lang w:val="lt-LT" w:eastAsia="lt-LT"/>
        </w:rPr>
        <w:t xml:space="preserve">. </w:t>
      </w:r>
      <w:r w:rsidRPr="00C36FF3">
        <w:rPr>
          <w:lang w:val="lt-LT"/>
        </w:rPr>
        <w:t>Šalys neturi teisės perleisti tretiesiems asmenims savo teisių ir pareigų, kylančių iš Sutarties be kitos Šalies sutikimo.</w:t>
      </w:r>
    </w:p>
    <w:p w14:paraId="7555E159" w14:textId="4EB90488" w:rsidR="00C36FF3" w:rsidRDefault="000142D7" w:rsidP="006F7824">
      <w:pPr>
        <w:tabs>
          <w:tab w:val="left" w:pos="720"/>
        </w:tabs>
        <w:ind w:firstLine="680"/>
        <w:jc w:val="both"/>
        <w:rPr>
          <w:rFonts w:eastAsia="Arial Unicode MS"/>
          <w:color w:val="000000"/>
          <w:bdr w:val="nil"/>
          <w:lang w:val="lt-LT" w:eastAsia="lt-LT"/>
        </w:rPr>
      </w:pPr>
      <w:r w:rsidRPr="00C36FF3">
        <w:rPr>
          <w:rFonts w:eastAsia="Arial Unicode MS"/>
          <w:color w:val="000000"/>
          <w:bdr w:val="nil"/>
          <w:lang w:val="lt-LT" w:eastAsia="lt-LT"/>
        </w:rPr>
        <w:t>10.</w:t>
      </w:r>
      <w:r w:rsidR="00FB66FA" w:rsidRPr="00C36FF3">
        <w:rPr>
          <w:rFonts w:eastAsia="Arial Unicode MS"/>
          <w:color w:val="000000"/>
          <w:bdr w:val="nil"/>
          <w:lang w:val="lt-LT" w:eastAsia="lt-LT"/>
        </w:rPr>
        <w:t>6</w:t>
      </w:r>
      <w:r w:rsidRPr="00C36FF3">
        <w:rPr>
          <w:rFonts w:eastAsia="Arial Unicode MS"/>
          <w:color w:val="000000"/>
          <w:bdr w:val="nil"/>
          <w:lang w:val="lt-LT" w:eastAsia="lt-LT"/>
        </w:rPr>
        <w:t xml:space="preserve">. </w:t>
      </w:r>
      <w:r w:rsidR="00FB66FA" w:rsidRPr="00C36FF3">
        <w:rPr>
          <w:rFonts w:eastAsia="Arial Unicode MS"/>
          <w:color w:val="000000"/>
          <w:bdr w:val="nil"/>
          <w:lang w:val="lt-LT" w:eastAsia="lt-LT"/>
        </w:rPr>
        <w:t>Ši Sutartis sudaryta lietuvių kalba, 2 (dviem) egzemplioriais, turinčiais vienodą teisinę galią – po vieną kiekvienai Šaliai. Jei Sutartis pasirašoma elektroniniais kvalifikuotais parašais sudaromas vienas elektroninis dokumentas.</w:t>
      </w:r>
    </w:p>
    <w:p w14:paraId="2AEFC1AE" w14:textId="77777777" w:rsidR="00440CB8" w:rsidRPr="00C36FF3" w:rsidRDefault="00440CB8" w:rsidP="006F7824">
      <w:pPr>
        <w:tabs>
          <w:tab w:val="left" w:pos="720"/>
        </w:tabs>
        <w:ind w:firstLine="680"/>
        <w:jc w:val="both"/>
        <w:rPr>
          <w:lang w:val="lt-LT"/>
        </w:rPr>
      </w:pPr>
    </w:p>
    <w:p w14:paraId="40703A94" w14:textId="584088CF" w:rsidR="000142D7" w:rsidRPr="00C36FF3" w:rsidRDefault="000142D7" w:rsidP="00C36FF3">
      <w:pPr>
        <w:pBdr>
          <w:top w:val="nil"/>
          <w:left w:val="nil"/>
          <w:bottom w:val="nil"/>
          <w:right w:val="nil"/>
          <w:between w:val="nil"/>
          <w:bar w:val="nil"/>
        </w:pBdr>
        <w:jc w:val="center"/>
        <w:outlineLvl w:val="0"/>
        <w:rPr>
          <w:rFonts w:eastAsia="Arial Unicode MS"/>
          <w:b/>
          <w:bCs/>
          <w:caps/>
          <w:spacing w:val="4"/>
          <w:bdr w:val="nil"/>
          <w:lang w:val="lt-LT" w:eastAsia="lt-LT"/>
        </w:rPr>
      </w:pPr>
      <w:r w:rsidRPr="00C36FF3">
        <w:rPr>
          <w:rFonts w:eastAsia="Arial Unicode MS"/>
          <w:b/>
          <w:bCs/>
          <w:caps/>
          <w:color w:val="434343"/>
          <w:spacing w:val="4"/>
          <w:bdr w:val="nil"/>
          <w:lang w:val="lt-LT" w:eastAsia="lt-LT"/>
        </w:rPr>
        <w:t>11</w:t>
      </w:r>
      <w:r w:rsidRPr="00C36FF3">
        <w:rPr>
          <w:rFonts w:eastAsia="Arial Unicode MS"/>
          <w:b/>
          <w:bCs/>
          <w:caps/>
          <w:spacing w:val="4"/>
          <w:bdr w:val="nil"/>
          <w:lang w:val="lt-LT" w:eastAsia="lt-LT"/>
        </w:rPr>
        <w:t>. SUTARTIES PRIEDA</w:t>
      </w:r>
      <w:r w:rsidR="00C36FF3">
        <w:rPr>
          <w:rFonts w:eastAsia="Arial Unicode MS"/>
          <w:b/>
          <w:bCs/>
          <w:caps/>
          <w:spacing w:val="4"/>
          <w:bdr w:val="nil"/>
          <w:lang w:val="lt-LT" w:eastAsia="lt-LT"/>
        </w:rPr>
        <w:t>I</w:t>
      </w:r>
    </w:p>
    <w:p w14:paraId="2C84078C" w14:textId="77777777" w:rsidR="000142D7" w:rsidRPr="00C36FF3" w:rsidRDefault="000142D7" w:rsidP="00C36FF3">
      <w:pPr>
        <w:pBdr>
          <w:top w:val="nil"/>
          <w:left w:val="nil"/>
          <w:bottom w:val="nil"/>
          <w:right w:val="nil"/>
          <w:between w:val="nil"/>
          <w:bar w:val="nil"/>
        </w:pBdr>
        <w:suppressAutoHyphens/>
        <w:jc w:val="both"/>
        <w:rPr>
          <w:rFonts w:eastAsia="Arial Unicode MS"/>
          <w:bdr w:val="nil"/>
          <w:lang w:val="lt-LT" w:eastAsia="lt-LT"/>
        </w:rPr>
      </w:pPr>
    </w:p>
    <w:p w14:paraId="5570BD4F" w14:textId="6B73AF0D" w:rsidR="00C36FF3" w:rsidRPr="00C36FF3" w:rsidRDefault="00C36FF3" w:rsidP="00C36FF3">
      <w:pPr>
        <w:ind w:firstLine="720"/>
        <w:jc w:val="both"/>
        <w:rPr>
          <w:rFonts w:eastAsia="Arial Unicode MS"/>
          <w:color w:val="000000"/>
          <w:bdr w:val="nil"/>
          <w:lang w:val="lt-LT" w:eastAsia="lt-LT"/>
        </w:rPr>
      </w:pPr>
      <w:r w:rsidRPr="00C36FF3">
        <w:rPr>
          <w:rFonts w:eastAsia="Arial Unicode MS"/>
          <w:color w:val="000000"/>
          <w:bdr w:val="nil"/>
          <w:lang w:val="lt-LT" w:eastAsia="lt-LT"/>
        </w:rPr>
        <w:t xml:space="preserve">7.5.1. </w:t>
      </w:r>
      <w:r w:rsidR="00440CB8">
        <w:rPr>
          <w:rFonts w:eastAsia="Arial Unicode MS"/>
          <w:color w:val="000000"/>
          <w:bdr w:val="nil"/>
          <w:lang w:val="lt-LT" w:eastAsia="lt-LT"/>
        </w:rPr>
        <w:t>P</w:t>
      </w:r>
      <w:r w:rsidRPr="00C36FF3">
        <w:rPr>
          <w:rFonts w:eastAsia="Arial Unicode MS"/>
          <w:color w:val="000000"/>
          <w:bdr w:val="nil"/>
          <w:lang w:val="lt-LT" w:eastAsia="lt-LT"/>
        </w:rPr>
        <w:t>riedas Nr. 1 „Techninė specifikacija“;</w:t>
      </w:r>
    </w:p>
    <w:p w14:paraId="21CF66ED" w14:textId="7DD9AF1E" w:rsidR="000142D7" w:rsidRPr="00C36FF3" w:rsidRDefault="00C36FF3" w:rsidP="00C36FF3">
      <w:pPr>
        <w:ind w:firstLine="720"/>
        <w:jc w:val="both"/>
        <w:rPr>
          <w:rFonts w:eastAsia="Arial Unicode MS"/>
          <w:color w:val="000000"/>
          <w:bdr w:val="nil"/>
          <w:lang w:val="lt-LT" w:eastAsia="lt-LT"/>
        </w:rPr>
      </w:pPr>
      <w:r w:rsidRPr="00C36FF3">
        <w:rPr>
          <w:rFonts w:eastAsia="Arial Unicode MS"/>
          <w:color w:val="000000"/>
          <w:bdr w:val="nil"/>
          <w:lang w:val="lt-LT" w:eastAsia="lt-LT"/>
        </w:rPr>
        <w:t xml:space="preserve">7.5.2. </w:t>
      </w:r>
      <w:r w:rsidR="00440CB8">
        <w:rPr>
          <w:rFonts w:eastAsia="Arial Unicode MS"/>
          <w:color w:val="000000"/>
          <w:bdr w:val="nil"/>
          <w:lang w:val="lt-LT" w:eastAsia="lt-LT"/>
        </w:rPr>
        <w:t>P</w:t>
      </w:r>
      <w:r w:rsidRPr="00C36FF3">
        <w:rPr>
          <w:rFonts w:eastAsia="Arial Unicode MS"/>
          <w:color w:val="000000"/>
          <w:bdr w:val="nil"/>
          <w:lang w:val="lt-LT" w:eastAsia="lt-LT"/>
        </w:rPr>
        <w:t>riedas Nr. 2 „Pasiūlymas“.</w:t>
      </w:r>
    </w:p>
    <w:p w14:paraId="09E1BC2D" w14:textId="77777777" w:rsidR="00C36FF3" w:rsidRPr="00C36FF3" w:rsidRDefault="00C36FF3" w:rsidP="00C36FF3">
      <w:pPr>
        <w:ind w:firstLine="720"/>
        <w:jc w:val="both"/>
        <w:rPr>
          <w:rFonts w:eastAsia="Arial Unicode MS"/>
          <w:color w:val="000000"/>
          <w:bdr w:val="nil"/>
          <w:lang w:val="lt-LT" w:eastAsia="lt-LT"/>
        </w:rPr>
      </w:pPr>
    </w:p>
    <w:p w14:paraId="2CAC52C3" w14:textId="77777777" w:rsidR="000142D7" w:rsidRPr="00C36FF3" w:rsidRDefault="000142D7" w:rsidP="00C36FF3">
      <w:pPr>
        <w:ind w:firstLine="720"/>
        <w:jc w:val="center"/>
        <w:rPr>
          <w:b/>
          <w:position w:val="4"/>
          <w:lang w:val="lt-LT"/>
        </w:rPr>
      </w:pPr>
      <w:r w:rsidRPr="00C36FF3">
        <w:rPr>
          <w:b/>
          <w:position w:val="4"/>
          <w:lang w:val="lt-LT"/>
        </w:rPr>
        <w:t>12. ŠALIŲ REKVIZITAI IR PARAŠAI</w:t>
      </w:r>
    </w:p>
    <w:p w14:paraId="69EFD350" w14:textId="77777777" w:rsidR="000142D7" w:rsidRPr="00C36FF3" w:rsidRDefault="000142D7" w:rsidP="00C36FF3">
      <w:pPr>
        <w:jc w:val="both"/>
        <w:rPr>
          <w:position w:val="4"/>
          <w:lang w:val="lt-LT"/>
        </w:rPr>
      </w:pPr>
    </w:p>
    <w:p w14:paraId="308A810D" w14:textId="77777777" w:rsidR="000142D7" w:rsidRPr="00C36FF3" w:rsidRDefault="000142D7" w:rsidP="00C36FF3">
      <w:pPr>
        <w:jc w:val="both"/>
        <w:rPr>
          <w:position w:val="4"/>
          <w:lang w:val="lt-LT"/>
        </w:rPr>
      </w:pPr>
    </w:p>
    <w:tbl>
      <w:tblPr>
        <w:tblW w:w="0" w:type="auto"/>
        <w:tblInd w:w="392" w:type="dxa"/>
        <w:tblLook w:val="00A0" w:firstRow="1" w:lastRow="0" w:firstColumn="1" w:lastColumn="0" w:noHBand="0" w:noVBand="0"/>
      </w:tblPr>
      <w:tblGrid>
        <w:gridCol w:w="5528"/>
        <w:gridCol w:w="3708"/>
      </w:tblGrid>
      <w:tr w:rsidR="00C36FF3" w:rsidRPr="00C36FF3" w14:paraId="1C75A69C" w14:textId="77777777" w:rsidTr="00995E7B">
        <w:tc>
          <w:tcPr>
            <w:tcW w:w="5528" w:type="dxa"/>
          </w:tcPr>
          <w:p w14:paraId="09E1DB43" w14:textId="31FE2F71" w:rsidR="00C36FF3" w:rsidRPr="00C36FF3" w:rsidRDefault="00C36FF3" w:rsidP="00C36FF3">
            <w:pPr>
              <w:rPr>
                <w:rFonts w:eastAsia="Calibri"/>
                <w:b/>
                <w:lang w:val="lt-LT"/>
              </w:rPr>
            </w:pPr>
            <w:r w:rsidRPr="00C36FF3">
              <w:rPr>
                <w:rFonts w:eastAsia="Calibri"/>
                <w:b/>
                <w:lang w:val="lt-LT"/>
              </w:rPr>
              <w:t>PIRKĖJAS</w:t>
            </w:r>
          </w:p>
          <w:p w14:paraId="38A550A3" w14:textId="77777777" w:rsidR="00C36FF3" w:rsidRPr="00C36FF3" w:rsidRDefault="00C36FF3" w:rsidP="00C36FF3">
            <w:pPr>
              <w:rPr>
                <w:rFonts w:eastAsia="Calibri"/>
                <w:lang w:val="lt-LT"/>
              </w:rPr>
            </w:pPr>
            <w:r w:rsidRPr="00C36FF3">
              <w:rPr>
                <w:rFonts w:eastAsia="Calibri"/>
                <w:lang w:val="lt-LT"/>
              </w:rPr>
              <w:t>Socialinės globos centro „Vija“</w:t>
            </w:r>
          </w:p>
          <w:p w14:paraId="39135901" w14:textId="77777777" w:rsidR="00C36FF3" w:rsidRPr="00C36FF3" w:rsidRDefault="00C36FF3" w:rsidP="00C36FF3">
            <w:pPr>
              <w:rPr>
                <w:rFonts w:eastAsia="Calibri"/>
                <w:lang w:val="lt-LT"/>
              </w:rPr>
            </w:pPr>
            <w:r w:rsidRPr="00C36FF3">
              <w:rPr>
                <w:rFonts w:eastAsia="Calibri"/>
                <w:lang w:val="lt-LT"/>
              </w:rPr>
              <w:t>Įstaigos kodas: 290797850</w:t>
            </w:r>
          </w:p>
          <w:p w14:paraId="364A4265" w14:textId="77777777" w:rsidR="00C36FF3" w:rsidRPr="00C36FF3" w:rsidRDefault="00C36FF3" w:rsidP="00C36FF3">
            <w:pPr>
              <w:rPr>
                <w:rFonts w:eastAsia="Calibri"/>
                <w:lang w:val="lt-LT"/>
              </w:rPr>
            </w:pPr>
            <w:r w:rsidRPr="00C36FF3">
              <w:rPr>
                <w:rFonts w:eastAsia="Calibri"/>
                <w:lang w:val="lt-LT"/>
              </w:rPr>
              <w:t>Adresas: Apuolės g. 44, LT-48302 Kaunas</w:t>
            </w:r>
          </w:p>
          <w:p w14:paraId="59E1FE06" w14:textId="77777777" w:rsidR="00C36FF3" w:rsidRPr="00C36FF3" w:rsidRDefault="00C36FF3" w:rsidP="00C36FF3">
            <w:pPr>
              <w:rPr>
                <w:rFonts w:eastAsia="Calibri"/>
                <w:lang w:val="lt-LT"/>
              </w:rPr>
            </w:pPr>
            <w:r w:rsidRPr="00C36FF3">
              <w:rPr>
                <w:rFonts w:eastAsia="Calibri"/>
                <w:lang w:val="lt-LT"/>
              </w:rPr>
              <w:t>Tel. Nr.: +370 37 361671</w:t>
            </w:r>
          </w:p>
          <w:p w14:paraId="4DDB0425" w14:textId="77777777" w:rsidR="00C36FF3" w:rsidRPr="00C36FF3" w:rsidRDefault="00C36FF3" w:rsidP="00C36FF3">
            <w:pPr>
              <w:rPr>
                <w:rFonts w:eastAsia="Calibri"/>
              </w:rPr>
            </w:pPr>
            <w:r w:rsidRPr="00C36FF3">
              <w:rPr>
                <w:rFonts w:eastAsia="Calibri"/>
                <w:lang w:val="lt-LT"/>
              </w:rPr>
              <w:t>El. paštas: info@vijoscentras.lt</w:t>
            </w:r>
          </w:p>
          <w:p w14:paraId="663AE2B8" w14:textId="77777777" w:rsidR="00C36FF3" w:rsidRPr="00C36FF3" w:rsidRDefault="00C36FF3" w:rsidP="00C36FF3">
            <w:pPr>
              <w:rPr>
                <w:rFonts w:eastAsia="Calibri"/>
                <w:lang w:val="lt-LT"/>
              </w:rPr>
            </w:pPr>
            <w:r w:rsidRPr="00C36FF3">
              <w:rPr>
                <w:rFonts w:eastAsia="Calibri"/>
                <w:lang w:val="lt-LT"/>
              </w:rPr>
              <w:t>Bankiniai rekvizitai:</w:t>
            </w:r>
          </w:p>
          <w:p w14:paraId="7C18A088" w14:textId="77777777" w:rsidR="00C36FF3" w:rsidRPr="00C36FF3" w:rsidRDefault="00C36FF3" w:rsidP="00C36FF3">
            <w:pPr>
              <w:rPr>
                <w:rFonts w:eastAsia="Calibri"/>
                <w:lang w:val="lt-LT"/>
              </w:rPr>
            </w:pPr>
            <w:r w:rsidRPr="00C36FF3">
              <w:rPr>
                <w:rFonts w:eastAsia="Calibri"/>
                <w:lang w:val="lt-LT"/>
              </w:rPr>
              <w:t>Lietuvos Respublikos finansų ministerija</w:t>
            </w:r>
          </w:p>
          <w:p w14:paraId="57D36CA1" w14:textId="77777777" w:rsidR="00C36FF3" w:rsidRPr="00C36FF3" w:rsidRDefault="00C36FF3" w:rsidP="00C36FF3">
            <w:pPr>
              <w:rPr>
                <w:rFonts w:eastAsia="Calibri"/>
                <w:lang w:val="lt-LT"/>
              </w:rPr>
            </w:pPr>
            <w:r w:rsidRPr="00C36FF3">
              <w:rPr>
                <w:rFonts w:eastAsia="Calibri"/>
                <w:lang w:val="lt-LT"/>
              </w:rPr>
              <w:t>Finansų įstaigos kodas 40400</w:t>
            </w:r>
          </w:p>
          <w:p w14:paraId="64FB33A1" w14:textId="77777777" w:rsidR="00C36FF3" w:rsidRPr="00C36FF3" w:rsidRDefault="00C36FF3" w:rsidP="00C36FF3">
            <w:pPr>
              <w:rPr>
                <w:rFonts w:eastAsia="Calibri"/>
                <w:lang w:val="lt-LT"/>
              </w:rPr>
            </w:pPr>
            <w:r w:rsidRPr="00C36FF3">
              <w:rPr>
                <w:rFonts w:eastAsia="Calibri"/>
                <w:lang w:val="lt-LT"/>
              </w:rPr>
              <w:t>a/s LT79 4040 0636 1000 0772</w:t>
            </w:r>
          </w:p>
          <w:p w14:paraId="13F88AD9" w14:textId="77777777" w:rsidR="00C36FF3" w:rsidRPr="00C36FF3" w:rsidRDefault="00C36FF3" w:rsidP="00C36FF3">
            <w:pPr>
              <w:rPr>
                <w:rFonts w:eastAsia="Calibri"/>
                <w:lang w:val="lt-LT"/>
              </w:rPr>
            </w:pPr>
          </w:p>
          <w:p w14:paraId="40F354C3" w14:textId="77777777" w:rsidR="00C36FF3" w:rsidRPr="00C36FF3" w:rsidRDefault="00C36FF3" w:rsidP="00C36FF3">
            <w:pPr>
              <w:rPr>
                <w:rFonts w:eastAsia="Calibri"/>
                <w:lang w:val="lt-LT"/>
              </w:rPr>
            </w:pPr>
            <w:r w:rsidRPr="00C36FF3">
              <w:rPr>
                <w:rFonts w:eastAsia="Calibri"/>
                <w:lang w:val="lt-LT"/>
              </w:rPr>
              <w:t xml:space="preserve">Direktorė         </w:t>
            </w:r>
          </w:p>
          <w:p w14:paraId="5207A3F1" w14:textId="77777777" w:rsidR="00C36FF3" w:rsidRPr="00C36FF3" w:rsidRDefault="00C36FF3" w:rsidP="00C36FF3">
            <w:pPr>
              <w:rPr>
                <w:rFonts w:eastAsia="Calibri"/>
                <w:lang w:val="lt-LT"/>
              </w:rPr>
            </w:pPr>
            <w:r w:rsidRPr="00C36FF3">
              <w:rPr>
                <w:rFonts w:eastAsia="Calibri"/>
                <w:lang w:val="lt-LT"/>
              </w:rPr>
              <w:t xml:space="preserve">Zita </w:t>
            </w:r>
            <w:proofErr w:type="spellStart"/>
            <w:r w:rsidRPr="00C36FF3">
              <w:rPr>
                <w:rFonts w:eastAsia="Calibri"/>
                <w:lang w:val="lt-LT"/>
              </w:rPr>
              <w:t>Verbavičienė</w:t>
            </w:r>
            <w:proofErr w:type="spellEnd"/>
          </w:p>
          <w:p w14:paraId="0A292BFF" w14:textId="77777777" w:rsidR="00C36FF3" w:rsidRPr="00C36FF3" w:rsidRDefault="00C36FF3" w:rsidP="00C36FF3">
            <w:pPr>
              <w:rPr>
                <w:rFonts w:eastAsia="Calibri"/>
                <w:lang w:val="lt-LT"/>
              </w:rPr>
            </w:pPr>
          </w:p>
          <w:p w14:paraId="68898823" w14:textId="77777777" w:rsidR="00C36FF3" w:rsidRPr="00C36FF3" w:rsidRDefault="00C36FF3" w:rsidP="00C36FF3">
            <w:pPr>
              <w:rPr>
                <w:rFonts w:eastAsia="Calibri"/>
                <w:lang w:val="lt-LT"/>
              </w:rPr>
            </w:pPr>
            <w:r w:rsidRPr="00C36FF3">
              <w:rPr>
                <w:rFonts w:eastAsia="Calibri"/>
                <w:lang w:val="lt-LT"/>
              </w:rPr>
              <w:t xml:space="preserve">___________________       A.V.            </w:t>
            </w:r>
          </w:p>
          <w:p w14:paraId="7F3890E2" w14:textId="77777777" w:rsidR="00C36FF3" w:rsidRPr="00C36FF3" w:rsidRDefault="00C36FF3" w:rsidP="00C36FF3">
            <w:pPr>
              <w:rPr>
                <w:rFonts w:eastAsia="Calibri"/>
                <w:lang w:val="lt-LT"/>
              </w:rPr>
            </w:pPr>
            <w:r w:rsidRPr="00C36FF3">
              <w:rPr>
                <w:rFonts w:eastAsia="Calibri"/>
                <w:lang w:val="lt-LT"/>
              </w:rPr>
              <w:t>(parašas)</w:t>
            </w:r>
          </w:p>
        </w:tc>
        <w:tc>
          <w:tcPr>
            <w:tcW w:w="3708" w:type="dxa"/>
          </w:tcPr>
          <w:p w14:paraId="381B3D11" w14:textId="1A07E565" w:rsidR="00C36FF3" w:rsidRPr="00C36FF3" w:rsidRDefault="00C36FF3" w:rsidP="00C36FF3">
            <w:pPr>
              <w:shd w:val="clear" w:color="auto" w:fill="FFFFFF" w:themeFill="background1"/>
              <w:rPr>
                <w:rFonts w:eastAsia="Calibri"/>
                <w:b/>
                <w:lang w:val="lt-LT"/>
              </w:rPr>
            </w:pPr>
            <w:r w:rsidRPr="00C36FF3">
              <w:rPr>
                <w:rFonts w:eastAsia="Calibri"/>
                <w:b/>
                <w:lang w:val="lt-LT"/>
              </w:rPr>
              <w:t>PARDAVĖJAS</w:t>
            </w:r>
          </w:p>
          <w:p w14:paraId="08027E89"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w:t>
            </w:r>
          </w:p>
          <w:p w14:paraId="62BCFA93"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Įmonės kodas : </w:t>
            </w:r>
          </w:p>
          <w:p w14:paraId="06E5CB13"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Adresas: </w:t>
            </w:r>
          </w:p>
          <w:p w14:paraId="38AC3A12"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Tel. Nr.: </w:t>
            </w:r>
          </w:p>
          <w:p w14:paraId="423C97C9"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El. paštas:</w:t>
            </w:r>
          </w:p>
          <w:p w14:paraId="2997CC4B"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Bankas </w:t>
            </w:r>
          </w:p>
          <w:p w14:paraId="3F851DA8"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Banko kodas: </w:t>
            </w:r>
          </w:p>
          <w:p w14:paraId="70CF89A6"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a/s </w:t>
            </w:r>
          </w:p>
          <w:p w14:paraId="64E09A6A" w14:textId="77777777" w:rsidR="00C36FF3" w:rsidRPr="00C36FF3" w:rsidRDefault="00C36FF3" w:rsidP="00C36FF3">
            <w:pPr>
              <w:shd w:val="clear" w:color="auto" w:fill="FFFFFF" w:themeFill="background1"/>
              <w:rPr>
                <w:rFonts w:eastAsia="Calibri"/>
                <w:lang w:val="lt-LT"/>
              </w:rPr>
            </w:pPr>
          </w:p>
          <w:p w14:paraId="1790D11E" w14:textId="77777777" w:rsidR="00C36FF3" w:rsidRPr="00C36FF3" w:rsidRDefault="00C36FF3" w:rsidP="00C36FF3">
            <w:pPr>
              <w:shd w:val="clear" w:color="auto" w:fill="FFFFFF" w:themeFill="background1"/>
              <w:rPr>
                <w:rFonts w:eastAsia="Calibri"/>
                <w:lang w:val="lt-LT"/>
              </w:rPr>
            </w:pPr>
          </w:p>
          <w:p w14:paraId="29B32200" w14:textId="77777777" w:rsidR="00C36FF3" w:rsidRPr="00C36FF3" w:rsidRDefault="00C36FF3" w:rsidP="00C36FF3">
            <w:pPr>
              <w:rPr>
                <w:rFonts w:eastAsia="Calibri"/>
                <w:lang w:val="lt-LT"/>
              </w:rPr>
            </w:pPr>
          </w:p>
          <w:p w14:paraId="582C1305" w14:textId="77777777" w:rsidR="00C36FF3" w:rsidRPr="00C36FF3" w:rsidRDefault="00C36FF3" w:rsidP="00C36FF3">
            <w:pPr>
              <w:rPr>
                <w:rFonts w:eastAsia="Calibri"/>
                <w:lang w:val="lt-LT"/>
              </w:rPr>
            </w:pPr>
          </w:p>
          <w:p w14:paraId="2DE2896C" w14:textId="77777777" w:rsidR="00C36FF3" w:rsidRPr="00C36FF3" w:rsidRDefault="00C36FF3" w:rsidP="00C36FF3">
            <w:pPr>
              <w:rPr>
                <w:rFonts w:eastAsia="Calibri"/>
                <w:lang w:val="lt-LT"/>
              </w:rPr>
            </w:pPr>
          </w:p>
          <w:p w14:paraId="66BECF92" w14:textId="77777777" w:rsidR="00C36FF3" w:rsidRPr="00C36FF3" w:rsidRDefault="00C36FF3" w:rsidP="00C36FF3">
            <w:pPr>
              <w:rPr>
                <w:rFonts w:eastAsia="Calibri"/>
                <w:lang w:val="lt-LT"/>
              </w:rPr>
            </w:pPr>
            <w:r w:rsidRPr="00C36FF3">
              <w:rPr>
                <w:rFonts w:eastAsia="Calibri"/>
                <w:lang w:val="lt-LT"/>
              </w:rPr>
              <w:t>_________________    A.V.</w:t>
            </w:r>
          </w:p>
          <w:p w14:paraId="412DFDFD" w14:textId="77777777" w:rsidR="00C36FF3" w:rsidRPr="00C36FF3" w:rsidRDefault="00C36FF3" w:rsidP="00C36FF3">
            <w:pPr>
              <w:rPr>
                <w:rFonts w:eastAsia="Calibri"/>
                <w:lang w:val="lt-LT"/>
              </w:rPr>
            </w:pPr>
            <w:r w:rsidRPr="00C36FF3">
              <w:rPr>
                <w:rFonts w:eastAsia="Calibri"/>
                <w:lang w:val="lt-LT"/>
              </w:rPr>
              <w:t>(parašas)</w:t>
            </w:r>
          </w:p>
        </w:tc>
      </w:tr>
    </w:tbl>
    <w:p w14:paraId="26B05665" w14:textId="77777777" w:rsidR="000142D7" w:rsidRPr="00C36FF3" w:rsidRDefault="000142D7" w:rsidP="00C36FF3">
      <w:pPr>
        <w:rPr>
          <w:rFonts w:eastAsia="Calibri"/>
          <w:lang w:val="lt-LT"/>
        </w:rPr>
      </w:pPr>
    </w:p>
    <w:p w14:paraId="55EF1EBB" w14:textId="77777777" w:rsidR="000142D7" w:rsidRPr="00C36FF3" w:rsidRDefault="000142D7" w:rsidP="00C36FF3">
      <w:pPr>
        <w:rPr>
          <w:rFonts w:eastAsia="Calibri"/>
          <w:lang w:val="lt-LT"/>
        </w:rPr>
      </w:pPr>
    </w:p>
    <w:p w14:paraId="517AD50F" w14:textId="77777777" w:rsidR="000142D7" w:rsidRPr="00C36FF3" w:rsidRDefault="000142D7" w:rsidP="00C36FF3">
      <w:pPr>
        <w:tabs>
          <w:tab w:val="left" w:pos="3675"/>
        </w:tabs>
        <w:rPr>
          <w:rFonts w:eastAsia="Calibri"/>
          <w:lang w:val="lt-LT"/>
        </w:rPr>
      </w:pPr>
      <w:r w:rsidRPr="00C36FF3">
        <w:rPr>
          <w:rFonts w:eastAsia="Calibri"/>
          <w:lang w:val="lt-LT"/>
        </w:rPr>
        <w:tab/>
      </w:r>
    </w:p>
    <w:p w14:paraId="783386E3" w14:textId="4C9DB6B0" w:rsidR="0081436C" w:rsidRPr="00C36FF3" w:rsidRDefault="0081436C" w:rsidP="00C36FF3"/>
    <w:sectPr w:rsidR="0081436C" w:rsidRPr="00C36FF3" w:rsidSect="0081436C">
      <w:footerReference w:type="default" r:id="rId12"/>
      <w:pgSz w:w="11906" w:h="16838"/>
      <w:pgMar w:top="709" w:right="567" w:bottom="142"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8D192" w14:textId="77777777" w:rsidR="007B5541" w:rsidRDefault="007B5541">
      <w:r>
        <w:separator/>
      </w:r>
    </w:p>
  </w:endnote>
  <w:endnote w:type="continuationSeparator" w:id="0">
    <w:p w14:paraId="1A1E800D" w14:textId="77777777" w:rsidR="007B5541" w:rsidRDefault="007B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210830"/>
      <w:docPartObj>
        <w:docPartGallery w:val="Page Numbers (Bottom of Page)"/>
        <w:docPartUnique/>
      </w:docPartObj>
    </w:sdtPr>
    <w:sdtContent>
      <w:sdt>
        <w:sdtPr>
          <w:id w:val="1728636285"/>
          <w:docPartObj>
            <w:docPartGallery w:val="Page Numbers (Top of Page)"/>
            <w:docPartUnique/>
          </w:docPartObj>
        </w:sdtPr>
        <w:sdtContent>
          <w:p w14:paraId="7BB7C76C" w14:textId="1197C714" w:rsidR="00100149" w:rsidRDefault="00100149">
            <w:pPr>
              <w:pStyle w:val="Porat"/>
              <w:jc w:val="center"/>
            </w:pPr>
            <w:r>
              <w:rPr>
                <w:lang w:val="lt-LT"/>
              </w:rPr>
              <w:t xml:space="preserve">Puslapis </w:t>
            </w:r>
            <w:r>
              <w:rPr>
                <w:b/>
                <w:bCs/>
              </w:rPr>
              <w:fldChar w:fldCharType="begin"/>
            </w:r>
            <w:r>
              <w:rPr>
                <w:b/>
                <w:bCs/>
              </w:rPr>
              <w:instrText>PAGE</w:instrText>
            </w:r>
            <w:r>
              <w:rPr>
                <w:b/>
                <w:bCs/>
              </w:rPr>
              <w:fldChar w:fldCharType="separate"/>
            </w:r>
            <w:r>
              <w:rPr>
                <w:b/>
                <w:bCs/>
                <w:lang w:val="lt-LT"/>
              </w:rPr>
              <w:t>2</w:t>
            </w:r>
            <w:r>
              <w:rPr>
                <w:b/>
                <w:bCs/>
              </w:rPr>
              <w:fldChar w:fldCharType="end"/>
            </w:r>
            <w:r>
              <w:rPr>
                <w:lang w:val="lt-LT"/>
              </w:rPr>
              <w:t xml:space="preserve"> iš </w:t>
            </w:r>
            <w:r>
              <w:rPr>
                <w:b/>
                <w:bCs/>
              </w:rPr>
              <w:fldChar w:fldCharType="begin"/>
            </w:r>
            <w:r>
              <w:rPr>
                <w:b/>
                <w:bCs/>
              </w:rPr>
              <w:instrText>NUMPAGES</w:instrText>
            </w:r>
            <w:r>
              <w:rPr>
                <w:b/>
                <w:bCs/>
              </w:rPr>
              <w:fldChar w:fldCharType="separate"/>
            </w:r>
            <w:r>
              <w:rPr>
                <w:b/>
                <w:bCs/>
                <w:lang w:val="lt-LT"/>
              </w:rPr>
              <w:t>2</w:t>
            </w:r>
            <w:r>
              <w:rPr>
                <w:b/>
                <w:bCs/>
              </w:rPr>
              <w:fldChar w:fldCharType="end"/>
            </w:r>
          </w:p>
        </w:sdtContent>
      </w:sdt>
    </w:sdtContent>
  </w:sdt>
  <w:p w14:paraId="34156C16" w14:textId="77777777" w:rsidR="00100149" w:rsidRDefault="001001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49EA" w14:textId="77777777" w:rsidR="007B5541" w:rsidRDefault="007B5541">
      <w:r>
        <w:separator/>
      </w:r>
    </w:p>
  </w:footnote>
  <w:footnote w:type="continuationSeparator" w:id="0">
    <w:p w14:paraId="07E37B28" w14:textId="77777777" w:rsidR="007B5541" w:rsidRDefault="007B5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07470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030272C"/>
    <w:multiLevelType w:val="multilevel"/>
    <w:tmpl w:val="9CC82B1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84E"/>
    <w:rsid w:val="000142D7"/>
    <w:rsid w:val="0002314F"/>
    <w:rsid w:val="0004222C"/>
    <w:rsid w:val="00051CF7"/>
    <w:rsid w:val="000742F9"/>
    <w:rsid w:val="00083C3C"/>
    <w:rsid w:val="00100149"/>
    <w:rsid w:val="00107726"/>
    <w:rsid w:val="00165B9E"/>
    <w:rsid w:val="001A779B"/>
    <w:rsid w:val="002946B5"/>
    <w:rsid w:val="002E03E3"/>
    <w:rsid w:val="003960CC"/>
    <w:rsid w:val="003B4594"/>
    <w:rsid w:val="003F066F"/>
    <w:rsid w:val="00440CB8"/>
    <w:rsid w:val="00472785"/>
    <w:rsid w:val="004B67AE"/>
    <w:rsid w:val="004E54A7"/>
    <w:rsid w:val="004F2196"/>
    <w:rsid w:val="00522F0C"/>
    <w:rsid w:val="00540C49"/>
    <w:rsid w:val="00582949"/>
    <w:rsid w:val="005F2571"/>
    <w:rsid w:val="0060742C"/>
    <w:rsid w:val="00677FD1"/>
    <w:rsid w:val="0068746E"/>
    <w:rsid w:val="006E6010"/>
    <w:rsid w:val="006F7824"/>
    <w:rsid w:val="007B024E"/>
    <w:rsid w:val="007B5541"/>
    <w:rsid w:val="007E2D08"/>
    <w:rsid w:val="0081436C"/>
    <w:rsid w:val="00860EAD"/>
    <w:rsid w:val="008870CC"/>
    <w:rsid w:val="00892397"/>
    <w:rsid w:val="008B287B"/>
    <w:rsid w:val="009229A5"/>
    <w:rsid w:val="009320AB"/>
    <w:rsid w:val="00967900"/>
    <w:rsid w:val="009A0076"/>
    <w:rsid w:val="009E539D"/>
    <w:rsid w:val="009F34B0"/>
    <w:rsid w:val="009F5EA4"/>
    <w:rsid w:val="00A01793"/>
    <w:rsid w:val="00A56D1B"/>
    <w:rsid w:val="00AA0CA7"/>
    <w:rsid w:val="00AE2703"/>
    <w:rsid w:val="00B16BDB"/>
    <w:rsid w:val="00B37613"/>
    <w:rsid w:val="00B4778F"/>
    <w:rsid w:val="00B54A29"/>
    <w:rsid w:val="00BF588E"/>
    <w:rsid w:val="00BF7100"/>
    <w:rsid w:val="00C112FD"/>
    <w:rsid w:val="00C1285D"/>
    <w:rsid w:val="00C15679"/>
    <w:rsid w:val="00C36FF3"/>
    <w:rsid w:val="00C37050"/>
    <w:rsid w:val="00C47A5F"/>
    <w:rsid w:val="00C550BA"/>
    <w:rsid w:val="00C9584E"/>
    <w:rsid w:val="00D426CA"/>
    <w:rsid w:val="00D9585F"/>
    <w:rsid w:val="00DA44B5"/>
    <w:rsid w:val="00DC5005"/>
    <w:rsid w:val="00DD25E5"/>
    <w:rsid w:val="00DD7BEF"/>
    <w:rsid w:val="00DE1296"/>
    <w:rsid w:val="00DE6BAF"/>
    <w:rsid w:val="00E803D7"/>
    <w:rsid w:val="00ED6D20"/>
    <w:rsid w:val="00F330AC"/>
    <w:rsid w:val="00F50FA4"/>
    <w:rsid w:val="00F84F28"/>
    <w:rsid w:val="00F94BA4"/>
    <w:rsid w:val="00FB66FA"/>
    <w:rsid w:val="00FD5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6295"/>
  <w15:chartTrackingRefBased/>
  <w15:docId w15:val="{3604ED0B-1208-4178-A37D-DEA9BCC4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42D7"/>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142D7"/>
    <w:rPr>
      <w:color w:val="000080"/>
      <w:u w:val="single"/>
    </w:rPr>
  </w:style>
  <w:style w:type="character" w:customStyle="1" w:styleId="apple-converted-space">
    <w:name w:val="apple-converted-space"/>
    <w:rsid w:val="000142D7"/>
  </w:style>
  <w:style w:type="character" w:styleId="Komentaronuoroda">
    <w:name w:val="annotation reference"/>
    <w:basedOn w:val="Numatytasispastraiposriftas"/>
    <w:uiPriority w:val="99"/>
    <w:semiHidden/>
    <w:unhideWhenUsed/>
    <w:rsid w:val="00A01793"/>
    <w:rPr>
      <w:sz w:val="16"/>
      <w:szCs w:val="16"/>
    </w:rPr>
  </w:style>
  <w:style w:type="paragraph" w:styleId="Komentarotekstas">
    <w:name w:val="annotation text"/>
    <w:basedOn w:val="prastasis"/>
    <w:link w:val="KomentarotekstasDiagrama"/>
    <w:uiPriority w:val="99"/>
    <w:semiHidden/>
    <w:unhideWhenUsed/>
    <w:rsid w:val="00A01793"/>
    <w:rPr>
      <w:sz w:val="20"/>
      <w:szCs w:val="20"/>
    </w:rPr>
  </w:style>
  <w:style w:type="character" w:customStyle="1" w:styleId="KomentarotekstasDiagrama">
    <w:name w:val="Komentaro tekstas Diagrama"/>
    <w:basedOn w:val="Numatytasispastraiposriftas"/>
    <w:link w:val="Komentarotekstas"/>
    <w:uiPriority w:val="99"/>
    <w:semiHidden/>
    <w:rsid w:val="00A0179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01793"/>
    <w:rPr>
      <w:b/>
      <w:bCs/>
    </w:rPr>
  </w:style>
  <w:style w:type="character" w:customStyle="1" w:styleId="KomentarotemaDiagrama">
    <w:name w:val="Komentaro tema Diagrama"/>
    <w:basedOn w:val="KomentarotekstasDiagrama"/>
    <w:link w:val="Komentarotema"/>
    <w:uiPriority w:val="99"/>
    <w:semiHidden/>
    <w:rsid w:val="00A01793"/>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A017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1793"/>
    <w:rPr>
      <w:rFonts w:ascii="Segoe UI" w:eastAsia="Times New Roman" w:hAnsi="Segoe UI" w:cs="Segoe UI"/>
      <w:sz w:val="18"/>
      <w:szCs w:val="18"/>
      <w:lang w:val="en-US"/>
    </w:rPr>
  </w:style>
  <w:style w:type="paragraph" w:styleId="Antrats">
    <w:name w:val="header"/>
    <w:basedOn w:val="prastasis"/>
    <w:link w:val="AntratsDiagrama"/>
    <w:uiPriority w:val="99"/>
    <w:unhideWhenUsed/>
    <w:rsid w:val="00100149"/>
    <w:pPr>
      <w:tabs>
        <w:tab w:val="center" w:pos="4819"/>
        <w:tab w:val="right" w:pos="9638"/>
      </w:tabs>
    </w:pPr>
  </w:style>
  <w:style w:type="character" w:customStyle="1" w:styleId="AntratsDiagrama">
    <w:name w:val="Antraštės Diagrama"/>
    <w:basedOn w:val="Numatytasispastraiposriftas"/>
    <w:link w:val="Antrats"/>
    <w:uiPriority w:val="99"/>
    <w:rsid w:val="0010014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00149"/>
    <w:pPr>
      <w:tabs>
        <w:tab w:val="center" w:pos="4819"/>
        <w:tab w:val="right" w:pos="9638"/>
      </w:tabs>
    </w:pPr>
  </w:style>
  <w:style w:type="character" w:customStyle="1" w:styleId="PoratDiagrama">
    <w:name w:val="Poraštė Diagrama"/>
    <w:basedOn w:val="Numatytasispastraiposriftas"/>
    <w:link w:val="Porat"/>
    <w:uiPriority w:val="99"/>
    <w:rsid w:val="0010014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mizgaitis@kaunovanden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d87535-89d7-4b6f-af0c-380439875f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8896129CDABD44EB8EE971EFDB3D88E" ma:contentTypeVersion="16" ma:contentTypeDescription="Kurkite naują dokumentą." ma:contentTypeScope="" ma:versionID="c2d9815dc7d379a3fe6a673b70608829">
  <xsd:schema xmlns:xsd="http://www.w3.org/2001/XMLSchema" xmlns:xs="http://www.w3.org/2001/XMLSchema" xmlns:p="http://schemas.microsoft.com/office/2006/metadata/properties" xmlns:ns3="78deb28b-00cb-4d94-ae9a-ba439c4eb259" xmlns:ns4="ead87535-89d7-4b6f-af0c-380439875ff4" targetNamespace="http://schemas.microsoft.com/office/2006/metadata/properties" ma:root="true" ma:fieldsID="428477477d7868fb122d70a0ee17e5a8" ns3:_="" ns4:_="">
    <xsd:import namespace="78deb28b-00cb-4d94-ae9a-ba439c4eb259"/>
    <xsd:import namespace="ead87535-89d7-4b6f-af0c-380439875ff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_activity" minOccurs="0"/>
                <xsd:element ref="ns4:MediaLengthInSeconds" minOccurs="0"/>
                <xsd:element ref="ns4:MediaServiceLocation"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eb28b-00cb-4d94-ae9a-ba439c4eb25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87535-89d7-4b6f-af0c-380439875f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124AF-CFC9-463A-8306-1A4ACD851B55}">
  <ds:schemaRefs>
    <ds:schemaRef ds:uri="http://schemas.microsoft.com/office/2006/metadata/properties"/>
    <ds:schemaRef ds:uri="http://schemas.microsoft.com/office/infopath/2007/PartnerControls"/>
    <ds:schemaRef ds:uri="ead87535-89d7-4b6f-af0c-380439875ff4"/>
  </ds:schemaRefs>
</ds:datastoreItem>
</file>

<file path=customXml/itemProps2.xml><?xml version="1.0" encoding="utf-8"?>
<ds:datastoreItem xmlns:ds="http://schemas.openxmlformats.org/officeDocument/2006/customXml" ds:itemID="{CECEBBA8-4D5F-4420-807F-4276EF7D2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eb28b-00cb-4d94-ae9a-ba439c4eb259"/>
    <ds:schemaRef ds:uri="ead87535-89d7-4b6f-af0c-380439875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CEA66-03C0-4917-9D9C-FFF4EF73D815}">
  <ds:schemaRefs>
    <ds:schemaRef ds:uri="http://schemas.microsoft.com/sharepoint/v3/contenttype/forms"/>
  </ds:schemaRefs>
</ds:datastoreItem>
</file>

<file path=customXml/itemProps4.xml><?xml version="1.0" encoding="utf-8"?>
<ds:datastoreItem xmlns:ds="http://schemas.openxmlformats.org/officeDocument/2006/customXml" ds:itemID="{0E0F04B8-28DA-45C3-B51F-F3C2DB48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7374</Words>
  <Characters>4204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10</cp:revision>
  <dcterms:created xsi:type="dcterms:W3CDTF">2024-02-07T08:42:00Z</dcterms:created>
  <dcterms:modified xsi:type="dcterms:W3CDTF">2025-03-21T10:52:00Z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0x01010008896129CDABD44EB8EE971EFDB3D88E</vt:lpwstr>
  </property>
</Properties>
</file>